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08" w:rsidRPr="00F25AED" w:rsidRDefault="004D11A5" w:rsidP="00E305D4">
      <w:pPr>
        <w:jc w:val="center"/>
        <w:rPr>
          <w:b/>
        </w:rPr>
      </w:pPr>
      <w:r>
        <w:rPr>
          <w:b/>
          <w:noProof/>
        </w:rPr>
        <w:drawing>
          <wp:anchor distT="0" distB="0" distL="114300" distR="114300" simplePos="0" relativeHeight="251658240" behindDoc="0" locked="0" layoutInCell="1" allowOverlap="1">
            <wp:simplePos x="0" y="0"/>
            <wp:positionH relativeFrom="column">
              <wp:posOffset>-527685</wp:posOffset>
            </wp:positionH>
            <wp:positionV relativeFrom="paragraph">
              <wp:posOffset>-318770</wp:posOffset>
            </wp:positionV>
            <wp:extent cx="6791960" cy="9478645"/>
            <wp:effectExtent l="19050" t="0" r="8890" b="0"/>
            <wp:wrapNone/>
            <wp:docPr id="2" name="Рисунок 2" descr="C:\Users\Админ\Documents\Scan\SCAN_20231206_130748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cuments\Scan\SCAN_20231206_130748718.jpg"/>
                    <pic:cNvPicPr>
                      <a:picLocks noChangeAspect="1" noChangeArrowheads="1"/>
                    </pic:cNvPicPr>
                  </pic:nvPicPr>
                  <pic:blipFill>
                    <a:blip r:embed="rId8"/>
                    <a:srcRect/>
                    <a:stretch>
                      <a:fillRect/>
                    </a:stretch>
                  </pic:blipFill>
                  <pic:spPr bwMode="auto">
                    <a:xfrm>
                      <a:off x="0" y="0"/>
                      <a:ext cx="6791960" cy="9478645"/>
                    </a:xfrm>
                    <a:prstGeom prst="rect">
                      <a:avLst/>
                    </a:prstGeom>
                    <a:noFill/>
                    <a:ln w="9525">
                      <a:noFill/>
                      <a:miter lim="800000"/>
                      <a:headEnd/>
                      <a:tailEnd/>
                    </a:ln>
                  </pic:spPr>
                </pic:pic>
              </a:graphicData>
            </a:graphic>
          </wp:anchor>
        </w:drawing>
      </w:r>
      <w:r w:rsidR="005337F5" w:rsidRPr="00F25AED">
        <w:rPr>
          <w:b/>
        </w:rPr>
        <w:t>МУНИЦИПАЛЬНОЕ БЮДЖЕТНОЕ УЧРЕЖДЕНИЕ</w:t>
      </w:r>
    </w:p>
    <w:p w:rsidR="005337F5" w:rsidRPr="00F25AED" w:rsidRDefault="00F93708" w:rsidP="00E305D4">
      <w:pPr>
        <w:jc w:val="center"/>
        <w:rPr>
          <w:b/>
          <w:bCs/>
        </w:rPr>
      </w:pPr>
      <w:r w:rsidRPr="00F25AED">
        <w:rPr>
          <w:b/>
          <w:bCs/>
        </w:rPr>
        <w:t xml:space="preserve">ДОПОЛНИТЕЛЬНОГО ОБРАЗОВАНИЯ </w:t>
      </w:r>
      <w:r w:rsidR="005337F5" w:rsidRPr="00F25AED">
        <w:rPr>
          <w:b/>
          <w:bCs/>
        </w:rPr>
        <w:t xml:space="preserve">СПОРТИВНАЯ ШКОЛА пгт КУМЕНЫ </w:t>
      </w:r>
    </w:p>
    <w:p w:rsidR="005337F5" w:rsidRPr="00F25AED" w:rsidRDefault="005337F5" w:rsidP="00E305D4">
      <w:pPr>
        <w:jc w:val="center"/>
        <w:rPr>
          <w:b/>
          <w:bCs/>
        </w:rPr>
      </w:pPr>
      <w:r w:rsidRPr="00F25AED">
        <w:rPr>
          <w:b/>
          <w:bCs/>
        </w:rPr>
        <w:t>КУМЕНСКОГО РАЙОНА КИРОВСКОЙ ОБЛАСТИ</w:t>
      </w:r>
    </w:p>
    <w:p w:rsidR="005337F5" w:rsidRPr="00F25AED" w:rsidRDefault="005337F5" w:rsidP="00E305D4">
      <w:pPr>
        <w:jc w:val="center"/>
        <w:rPr>
          <w:b/>
          <w:bCs/>
        </w:rPr>
      </w:pPr>
    </w:p>
    <w:p w:rsidR="007B01D3" w:rsidRPr="00F25AED" w:rsidRDefault="007B01D3" w:rsidP="00E305D4">
      <w:pPr>
        <w:jc w:val="center"/>
        <w:rPr>
          <w:b/>
          <w:bCs/>
        </w:rPr>
      </w:pPr>
    </w:p>
    <w:p w:rsidR="005337F5" w:rsidRPr="00F25AED" w:rsidRDefault="005337F5" w:rsidP="00E305D4">
      <w:pPr>
        <w:jc w:val="center"/>
        <w:rPr>
          <w:b/>
          <w:bCs/>
        </w:rPr>
      </w:pPr>
    </w:p>
    <w:p w:rsidR="00080FAD" w:rsidRPr="0010778F" w:rsidRDefault="00080FAD" w:rsidP="00080FAD">
      <w:pPr>
        <w:jc w:val="center"/>
        <w:rPr>
          <w:b/>
          <w:bCs/>
        </w:rPr>
      </w:pPr>
    </w:p>
    <w:tbl>
      <w:tblPr>
        <w:tblW w:w="4946" w:type="pct"/>
        <w:tblLayout w:type="fixed"/>
        <w:tblLook w:val="01E0"/>
      </w:tblPr>
      <w:tblGrid>
        <w:gridCol w:w="3930"/>
        <w:gridCol w:w="2124"/>
        <w:gridCol w:w="3414"/>
      </w:tblGrid>
      <w:tr w:rsidR="00080FAD" w:rsidRPr="0010778F" w:rsidTr="00FC774C">
        <w:tc>
          <w:tcPr>
            <w:tcW w:w="2075" w:type="pct"/>
          </w:tcPr>
          <w:p w:rsidR="00080FAD" w:rsidRPr="0010778F" w:rsidRDefault="00080FAD" w:rsidP="00FC774C">
            <w:pPr>
              <w:tabs>
                <w:tab w:val="left" w:pos="9288"/>
              </w:tabs>
              <w:jc w:val="both"/>
              <w:rPr>
                <w:lang w:eastAsia="en-US"/>
              </w:rPr>
            </w:pPr>
          </w:p>
        </w:tc>
        <w:tc>
          <w:tcPr>
            <w:tcW w:w="1121" w:type="pct"/>
          </w:tcPr>
          <w:p w:rsidR="00080FAD" w:rsidRPr="0010778F" w:rsidRDefault="00080FAD" w:rsidP="00FC774C">
            <w:pPr>
              <w:rPr>
                <w:u w:val="single"/>
              </w:rPr>
            </w:pPr>
          </w:p>
          <w:p w:rsidR="00080FAD" w:rsidRPr="0010778F" w:rsidRDefault="00080FAD" w:rsidP="00FC774C">
            <w:pPr>
              <w:tabs>
                <w:tab w:val="left" w:pos="9288"/>
              </w:tabs>
              <w:jc w:val="both"/>
              <w:rPr>
                <w:lang w:eastAsia="en-US"/>
              </w:rPr>
            </w:pPr>
          </w:p>
        </w:tc>
        <w:tc>
          <w:tcPr>
            <w:tcW w:w="1803" w:type="pct"/>
          </w:tcPr>
          <w:p w:rsidR="00080FAD" w:rsidRDefault="00080FAD" w:rsidP="00FC774C">
            <w:pPr>
              <w:tabs>
                <w:tab w:val="left" w:pos="9288"/>
              </w:tabs>
              <w:ind w:hanging="108"/>
              <w:rPr>
                <w:b/>
                <w:lang w:eastAsia="en-US"/>
              </w:rPr>
            </w:pPr>
            <w:r w:rsidRPr="0010778F">
              <w:rPr>
                <w:b/>
              </w:rPr>
              <w:t>Утверждаю:</w:t>
            </w:r>
          </w:p>
          <w:p w:rsidR="00080FAD" w:rsidRPr="005C0464" w:rsidRDefault="00080FAD" w:rsidP="00FC774C">
            <w:pPr>
              <w:tabs>
                <w:tab w:val="left" w:pos="9288"/>
              </w:tabs>
              <w:ind w:hanging="108"/>
              <w:rPr>
                <w:b/>
                <w:lang w:eastAsia="en-US"/>
              </w:rPr>
            </w:pPr>
            <w:r>
              <w:t xml:space="preserve">Директор Спортивной </w:t>
            </w:r>
            <w:r w:rsidRPr="0010778F">
              <w:t>школы</w:t>
            </w:r>
          </w:p>
          <w:p w:rsidR="00080FAD" w:rsidRPr="0010778F" w:rsidRDefault="00080FAD" w:rsidP="00FC774C">
            <w:pPr>
              <w:tabs>
                <w:tab w:val="left" w:pos="9288"/>
              </w:tabs>
              <w:ind w:hanging="108"/>
              <w:jc w:val="both"/>
            </w:pPr>
            <w:r>
              <w:t>__________</w:t>
            </w:r>
            <w:r w:rsidRPr="0010778F">
              <w:t xml:space="preserve"> (</w:t>
            </w:r>
            <w:r>
              <w:t>Т.В.Сандалова</w:t>
            </w:r>
            <w:r w:rsidRPr="0010778F">
              <w:t>)</w:t>
            </w:r>
          </w:p>
          <w:p w:rsidR="00080FAD" w:rsidRPr="0010778F" w:rsidRDefault="00080FAD" w:rsidP="00FC774C">
            <w:pPr>
              <w:tabs>
                <w:tab w:val="left" w:pos="9288"/>
              </w:tabs>
              <w:ind w:hanging="108"/>
              <w:jc w:val="both"/>
            </w:pPr>
            <w:r w:rsidRPr="0010778F">
              <w:t>Приказ № ____ от</w:t>
            </w:r>
          </w:p>
          <w:p w:rsidR="00080FAD" w:rsidRPr="0010778F" w:rsidRDefault="00080FAD" w:rsidP="00FC774C">
            <w:pPr>
              <w:tabs>
                <w:tab w:val="left" w:pos="9288"/>
              </w:tabs>
              <w:ind w:hanging="108"/>
              <w:jc w:val="both"/>
            </w:pPr>
            <w:r>
              <w:t>«___»__________20____</w:t>
            </w:r>
            <w:r w:rsidRPr="0010778F">
              <w:t xml:space="preserve"> г.</w:t>
            </w:r>
          </w:p>
          <w:p w:rsidR="00080FAD" w:rsidRPr="0010778F" w:rsidRDefault="00080FAD" w:rsidP="00FC774C">
            <w:pPr>
              <w:tabs>
                <w:tab w:val="left" w:pos="9288"/>
              </w:tabs>
              <w:ind w:hanging="108"/>
              <w:jc w:val="center"/>
              <w:rPr>
                <w:lang w:eastAsia="en-US"/>
              </w:rPr>
            </w:pPr>
          </w:p>
        </w:tc>
      </w:tr>
    </w:tbl>
    <w:p w:rsidR="005337F5" w:rsidRPr="00F25AED" w:rsidRDefault="005337F5" w:rsidP="00E305D4">
      <w:pPr>
        <w:jc w:val="center"/>
        <w:rPr>
          <w:b/>
        </w:rPr>
      </w:pPr>
    </w:p>
    <w:p w:rsidR="005337F5" w:rsidRPr="00F25AED" w:rsidRDefault="005337F5" w:rsidP="00E305D4">
      <w:pPr>
        <w:jc w:val="center"/>
        <w:rPr>
          <w:b/>
        </w:rPr>
      </w:pPr>
    </w:p>
    <w:p w:rsidR="005337F5" w:rsidRPr="00F25AED" w:rsidRDefault="005337F5" w:rsidP="00E305D4">
      <w:pPr>
        <w:jc w:val="center"/>
      </w:pPr>
    </w:p>
    <w:p w:rsidR="005337F5" w:rsidRDefault="005337F5" w:rsidP="00E305D4">
      <w:pPr>
        <w:jc w:val="center"/>
        <w:rPr>
          <w:sz w:val="28"/>
          <w:szCs w:val="28"/>
        </w:rPr>
      </w:pPr>
    </w:p>
    <w:p w:rsidR="00DB2E30" w:rsidRDefault="00DB2E30" w:rsidP="00E305D4">
      <w:pPr>
        <w:jc w:val="center"/>
        <w:rPr>
          <w:sz w:val="28"/>
          <w:szCs w:val="28"/>
        </w:rPr>
      </w:pPr>
    </w:p>
    <w:p w:rsidR="00DB2E30" w:rsidRPr="00F25AED" w:rsidRDefault="00DB2E30" w:rsidP="00E305D4">
      <w:pPr>
        <w:jc w:val="center"/>
        <w:rPr>
          <w:sz w:val="28"/>
          <w:szCs w:val="28"/>
        </w:rPr>
      </w:pPr>
    </w:p>
    <w:p w:rsidR="005F1600" w:rsidRDefault="005F1600" w:rsidP="005F1600">
      <w:pPr>
        <w:jc w:val="center"/>
        <w:rPr>
          <w:b/>
          <w:sz w:val="28"/>
          <w:szCs w:val="28"/>
        </w:rPr>
      </w:pPr>
      <w:r>
        <w:rPr>
          <w:b/>
          <w:sz w:val="28"/>
          <w:szCs w:val="28"/>
        </w:rPr>
        <w:t>Дополнительная общеразвивающая п</w:t>
      </w:r>
      <w:r w:rsidRPr="007D0D95">
        <w:rPr>
          <w:b/>
          <w:sz w:val="28"/>
          <w:szCs w:val="28"/>
        </w:rPr>
        <w:t xml:space="preserve">рограмма </w:t>
      </w:r>
      <w:r>
        <w:rPr>
          <w:b/>
          <w:sz w:val="28"/>
          <w:szCs w:val="28"/>
        </w:rPr>
        <w:t>физкультурно-спортивной направленности</w:t>
      </w:r>
    </w:p>
    <w:p w:rsidR="005F1600" w:rsidRPr="007D0D95" w:rsidRDefault="005F1600" w:rsidP="005F1600">
      <w:pPr>
        <w:jc w:val="center"/>
        <w:rPr>
          <w:b/>
          <w:sz w:val="28"/>
          <w:szCs w:val="28"/>
        </w:rPr>
      </w:pPr>
      <w:r w:rsidRPr="007D0D95">
        <w:rPr>
          <w:b/>
          <w:sz w:val="28"/>
          <w:szCs w:val="28"/>
        </w:rPr>
        <w:t>по</w:t>
      </w:r>
      <w:r>
        <w:rPr>
          <w:b/>
          <w:sz w:val="28"/>
          <w:szCs w:val="28"/>
        </w:rPr>
        <w:t xml:space="preserve"> виду спорта «Волейбол»</w:t>
      </w:r>
    </w:p>
    <w:p w:rsidR="005F1600" w:rsidRDefault="005F1600" w:rsidP="005F1600">
      <w:pPr>
        <w:jc w:val="center"/>
        <w:rPr>
          <w:b/>
          <w:sz w:val="28"/>
          <w:szCs w:val="28"/>
        </w:rPr>
      </w:pPr>
      <w:r>
        <w:rPr>
          <w:b/>
          <w:sz w:val="28"/>
          <w:szCs w:val="28"/>
        </w:rPr>
        <w:t>д</w:t>
      </w:r>
      <w:r w:rsidRPr="007D0D95">
        <w:rPr>
          <w:b/>
          <w:sz w:val="28"/>
          <w:szCs w:val="28"/>
        </w:rPr>
        <w:t xml:space="preserve">ля </w:t>
      </w:r>
      <w:r>
        <w:rPr>
          <w:b/>
          <w:sz w:val="28"/>
          <w:szCs w:val="28"/>
        </w:rPr>
        <w:t>спортивно – оздоровительного этапа</w:t>
      </w:r>
    </w:p>
    <w:p w:rsidR="00F312E6" w:rsidRPr="00F25AED" w:rsidRDefault="00F312E6" w:rsidP="00E305D4">
      <w:pPr>
        <w:autoSpaceDE w:val="0"/>
        <w:autoSpaceDN w:val="0"/>
        <w:adjustRightInd w:val="0"/>
        <w:jc w:val="center"/>
        <w:rPr>
          <w:b/>
          <w:sz w:val="28"/>
          <w:szCs w:val="28"/>
        </w:rPr>
      </w:pPr>
    </w:p>
    <w:p w:rsidR="005337F5" w:rsidRPr="00F25AED" w:rsidRDefault="005337F5" w:rsidP="00E305D4">
      <w:pPr>
        <w:jc w:val="center"/>
        <w:rPr>
          <w:sz w:val="28"/>
          <w:szCs w:val="28"/>
        </w:rPr>
      </w:pPr>
    </w:p>
    <w:p w:rsidR="005337F5" w:rsidRPr="00F25AED" w:rsidRDefault="005337F5" w:rsidP="00E305D4">
      <w:pPr>
        <w:jc w:val="center"/>
      </w:pPr>
    </w:p>
    <w:p w:rsidR="005337F5" w:rsidRPr="00F25AED" w:rsidRDefault="005337F5" w:rsidP="00E305D4">
      <w:pPr>
        <w:jc w:val="center"/>
      </w:pPr>
    </w:p>
    <w:p w:rsidR="005337F5" w:rsidRPr="00F25AED" w:rsidRDefault="005337F5" w:rsidP="00E305D4">
      <w:pPr>
        <w:jc w:val="center"/>
        <w:rPr>
          <w:b/>
        </w:rPr>
      </w:pPr>
    </w:p>
    <w:p w:rsidR="005337F5" w:rsidRPr="00F25AED" w:rsidRDefault="005337F5" w:rsidP="00E305D4">
      <w:pPr>
        <w:jc w:val="center"/>
        <w:rPr>
          <w:b/>
        </w:rPr>
      </w:pPr>
    </w:p>
    <w:p w:rsidR="005337F5" w:rsidRDefault="005337F5" w:rsidP="00E305D4">
      <w:pPr>
        <w:jc w:val="right"/>
        <w:rPr>
          <w:b/>
        </w:rPr>
      </w:pPr>
    </w:p>
    <w:p w:rsidR="00DB2E30" w:rsidRPr="00F25AED" w:rsidRDefault="00DB2E30" w:rsidP="00E305D4">
      <w:pPr>
        <w:jc w:val="right"/>
        <w:rPr>
          <w:b/>
        </w:rPr>
      </w:pPr>
    </w:p>
    <w:p w:rsidR="007B01D3" w:rsidRPr="00F25AED" w:rsidRDefault="007B01D3" w:rsidP="00E305D4">
      <w:pPr>
        <w:jc w:val="right"/>
        <w:rPr>
          <w:b/>
        </w:rPr>
      </w:pPr>
    </w:p>
    <w:p w:rsidR="005337F5" w:rsidRPr="00F25AED" w:rsidRDefault="005337F5" w:rsidP="00E305D4">
      <w:pPr>
        <w:jc w:val="center"/>
        <w:rPr>
          <w:b/>
        </w:rPr>
      </w:pPr>
    </w:p>
    <w:p w:rsidR="005337F5" w:rsidRPr="00F25AED" w:rsidRDefault="005337F5" w:rsidP="00E305D4">
      <w:pPr>
        <w:jc w:val="center"/>
        <w:rPr>
          <w:b/>
        </w:rPr>
      </w:pPr>
    </w:p>
    <w:p w:rsidR="005337F5" w:rsidRPr="00F25AED" w:rsidRDefault="005337F5" w:rsidP="00E305D4">
      <w:pPr>
        <w:jc w:val="center"/>
        <w:rPr>
          <w:b/>
        </w:rPr>
      </w:pPr>
    </w:p>
    <w:p w:rsidR="005337F5" w:rsidRDefault="004D6A2B" w:rsidP="00E305D4">
      <w:pPr>
        <w:jc w:val="right"/>
      </w:pPr>
      <w:r>
        <w:t>Разработал</w:t>
      </w:r>
      <w:r w:rsidR="007B01D3" w:rsidRPr="00F25AED">
        <w:t>:</w:t>
      </w:r>
    </w:p>
    <w:p w:rsidR="009613D4" w:rsidRDefault="009613D4" w:rsidP="00E305D4">
      <w:pPr>
        <w:jc w:val="right"/>
      </w:pPr>
      <w:r>
        <w:t xml:space="preserve">Тренер-преподаватель </w:t>
      </w:r>
    </w:p>
    <w:p w:rsidR="009613D4" w:rsidRPr="00F25AED" w:rsidRDefault="009613D4" w:rsidP="00E305D4">
      <w:pPr>
        <w:jc w:val="right"/>
      </w:pPr>
      <w:r>
        <w:t>по волейболу</w:t>
      </w:r>
    </w:p>
    <w:p w:rsidR="007B01D3" w:rsidRPr="00F25AED" w:rsidRDefault="00F312E6" w:rsidP="00E305D4">
      <w:pPr>
        <w:jc w:val="right"/>
      </w:pPr>
      <w:r>
        <w:t>Чурин Кирилл Сергеевич</w:t>
      </w:r>
    </w:p>
    <w:p w:rsidR="005337F5" w:rsidRPr="00F25AED" w:rsidRDefault="005337F5" w:rsidP="00E305D4">
      <w:pPr>
        <w:jc w:val="center"/>
      </w:pPr>
    </w:p>
    <w:p w:rsidR="005337F5" w:rsidRPr="00F25AED" w:rsidRDefault="005337F5" w:rsidP="00E305D4">
      <w:pPr>
        <w:jc w:val="right"/>
      </w:pPr>
      <w:r w:rsidRPr="00F25AED">
        <w:t xml:space="preserve">                                                                                                                                       </w:t>
      </w:r>
    </w:p>
    <w:p w:rsidR="00222CDB" w:rsidRPr="00F25AED" w:rsidRDefault="00222CDB" w:rsidP="00E305D4">
      <w:pPr>
        <w:jc w:val="right"/>
      </w:pPr>
    </w:p>
    <w:p w:rsidR="00222CDB" w:rsidRPr="00F25AED" w:rsidRDefault="00222CDB" w:rsidP="00E305D4">
      <w:pPr>
        <w:jc w:val="right"/>
      </w:pPr>
    </w:p>
    <w:p w:rsidR="00852267" w:rsidRPr="00F25AED" w:rsidRDefault="00852267" w:rsidP="00E305D4">
      <w:pPr>
        <w:jc w:val="center"/>
        <w:rPr>
          <w:b/>
        </w:rPr>
      </w:pPr>
    </w:p>
    <w:p w:rsidR="005337F5" w:rsidRPr="00F25AED" w:rsidRDefault="005337F5" w:rsidP="00E305D4">
      <w:pPr>
        <w:ind w:left="4820"/>
      </w:pPr>
    </w:p>
    <w:p w:rsidR="00C60134" w:rsidRDefault="00C60134" w:rsidP="00E305D4">
      <w:pPr>
        <w:jc w:val="center"/>
      </w:pPr>
    </w:p>
    <w:p w:rsidR="00F25AED" w:rsidRDefault="00F25AED" w:rsidP="00E305D4">
      <w:pPr>
        <w:jc w:val="center"/>
      </w:pPr>
    </w:p>
    <w:p w:rsidR="00F25AED" w:rsidRPr="00F25AED" w:rsidRDefault="00F25AED" w:rsidP="00E305D4">
      <w:pPr>
        <w:jc w:val="center"/>
      </w:pPr>
    </w:p>
    <w:p w:rsidR="009613D4" w:rsidRDefault="004E13F9" w:rsidP="00E305D4">
      <w:pPr>
        <w:jc w:val="center"/>
      </w:pPr>
      <w:r w:rsidRPr="00F25AED">
        <w:t>п</w:t>
      </w:r>
      <w:r w:rsidR="005337F5" w:rsidRPr="00F25AED">
        <w:t>гт Кумены  20</w:t>
      </w:r>
      <w:r w:rsidR="00963DCD" w:rsidRPr="00F25AED">
        <w:t>2</w:t>
      </w:r>
      <w:r w:rsidR="007B01D3" w:rsidRPr="00F25AED">
        <w:t>3</w:t>
      </w:r>
      <w:r w:rsidR="005337F5" w:rsidRPr="00F25AED">
        <w:t xml:space="preserve"> год</w:t>
      </w:r>
    </w:p>
    <w:p w:rsidR="009613D4" w:rsidRDefault="009613D4">
      <w:pPr>
        <w:spacing w:after="200" w:line="276" w:lineRule="auto"/>
      </w:pPr>
      <w:r>
        <w:br w:type="page"/>
      </w:r>
    </w:p>
    <w:p w:rsidR="00FC774C" w:rsidRPr="00E04880" w:rsidRDefault="00FC774C" w:rsidP="00FC774C">
      <w:pPr>
        <w:jc w:val="center"/>
        <w:rPr>
          <w:b/>
          <w:sz w:val="26"/>
          <w:szCs w:val="26"/>
        </w:rPr>
      </w:pPr>
      <w:r w:rsidRPr="00E04880">
        <w:rPr>
          <w:b/>
          <w:sz w:val="26"/>
          <w:szCs w:val="26"/>
        </w:rPr>
        <w:lastRenderedPageBreak/>
        <w:t>Содержание</w:t>
      </w:r>
    </w:p>
    <w:p w:rsidR="00FC774C" w:rsidRPr="00E04880" w:rsidRDefault="00FC774C" w:rsidP="00FC774C">
      <w:pPr>
        <w:jc w:val="both"/>
        <w:rPr>
          <w:b/>
          <w:sz w:val="26"/>
          <w:szCs w:val="26"/>
        </w:rPr>
      </w:pPr>
    </w:p>
    <w:p w:rsidR="00FC774C" w:rsidRPr="00E04880" w:rsidRDefault="00FC774C" w:rsidP="00FC774C">
      <w:pPr>
        <w:jc w:val="both"/>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6893"/>
        <w:gridCol w:w="1635"/>
      </w:tblGrid>
      <w:tr w:rsidR="00FC774C" w:rsidRPr="00E04880" w:rsidTr="00FC774C">
        <w:trPr>
          <w:jc w:val="center"/>
        </w:trPr>
        <w:tc>
          <w:tcPr>
            <w:tcW w:w="1043" w:type="dxa"/>
          </w:tcPr>
          <w:p w:rsidR="00FC774C" w:rsidRPr="00E04880" w:rsidRDefault="00FC774C" w:rsidP="00FC774C">
            <w:pPr>
              <w:jc w:val="both"/>
              <w:rPr>
                <w:b/>
                <w:sz w:val="26"/>
                <w:szCs w:val="26"/>
              </w:rPr>
            </w:pPr>
            <w:r w:rsidRPr="00E04880">
              <w:rPr>
                <w:b/>
                <w:sz w:val="26"/>
                <w:szCs w:val="26"/>
              </w:rPr>
              <w:t>№ п/п</w:t>
            </w:r>
          </w:p>
        </w:tc>
        <w:tc>
          <w:tcPr>
            <w:tcW w:w="6893" w:type="dxa"/>
          </w:tcPr>
          <w:p w:rsidR="00FC774C" w:rsidRPr="00E04880" w:rsidRDefault="00FC774C" w:rsidP="00FC774C">
            <w:pPr>
              <w:jc w:val="both"/>
              <w:rPr>
                <w:b/>
                <w:sz w:val="26"/>
                <w:szCs w:val="26"/>
              </w:rPr>
            </w:pPr>
            <w:r w:rsidRPr="00E04880">
              <w:rPr>
                <w:b/>
                <w:sz w:val="26"/>
                <w:szCs w:val="26"/>
              </w:rPr>
              <w:t>Содержание программы</w:t>
            </w:r>
          </w:p>
        </w:tc>
        <w:tc>
          <w:tcPr>
            <w:tcW w:w="1635" w:type="dxa"/>
          </w:tcPr>
          <w:p w:rsidR="00FC774C" w:rsidRPr="00E04880" w:rsidRDefault="00FC774C" w:rsidP="00FC774C">
            <w:pPr>
              <w:jc w:val="both"/>
              <w:rPr>
                <w:b/>
                <w:sz w:val="26"/>
                <w:szCs w:val="26"/>
              </w:rPr>
            </w:pPr>
            <w:r>
              <w:rPr>
                <w:b/>
                <w:sz w:val="26"/>
                <w:szCs w:val="26"/>
              </w:rPr>
              <w:t>№ стр.</w:t>
            </w:r>
          </w:p>
        </w:tc>
      </w:tr>
      <w:tr w:rsidR="00FC774C" w:rsidRPr="00E04880" w:rsidTr="00FC774C">
        <w:trPr>
          <w:jc w:val="center"/>
        </w:trPr>
        <w:tc>
          <w:tcPr>
            <w:tcW w:w="1043" w:type="dxa"/>
          </w:tcPr>
          <w:p w:rsidR="00FC774C" w:rsidRPr="00E04880" w:rsidRDefault="00FC774C" w:rsidP="00FC774C">
            <w:pPr>
              <w:jc w:val="both"/>
              <w:rPr>
                <w:sz w:val="26"/>
                <w:szCs w:val="26"/>
              </w:rPr>
            </w:pPr>
            <w:r w:rsidRPr="00E04880">
              <w:rPr>
                <w:sz w:val="26"/>
                <w:szCs w:val="26"/>
                <w:lang w:val="en-US"/>
              </w:rPr>
              <w:t>I</w:t>
            </w:r>
            <w:r w:rsidRPr="00E04880">
              <w:rPr>
                <w:sz w:val="26"/>
                <w:szCs w:val="26"/>
              </w:rPr>
              <w:t>.</w:t>
            </w:r>
          </w:p>
        </w:tc>
        <w:tc>
          <w:tcPr>
            <w:tcW w:w="6893" w:type="dxa"/>
          </w:tcPr>
          <w:p w:rsidR="00FC774C" w:rsidRPr="001C297A" w:rsidRDefault="00FC774C" w:rsidP="00FC774C">
            <w:pPr>
              <w:jc w:val="both"/>
            </w:pPr>
            <w:r w:rsidRPr="001C297A">
              <w:t>Пояснительная записка</w:t>
            </w:r>
          </w:p>
        </w:tc>
        <w:tc>
          <w:tcPr>
            <w:tcW w:w="1635" w:type="dxa"/>
          </w:tcPr>
          <w:p w:rsidR="00FC774C" w:rsidRPr="00F903D4" w:rsidRDefault="00FC774C" w:rsidP="00FC774C">
            <w:pPr>
              <w:jc w:val="both"/>
              <w:rPr>
                <w:sz w:val="26"/>
                <w:szCs w:val="26"/>
                <w:lang w:val="en-US"/>
              </w:rPr>
            </w:pPr>
            <w:r>
              <w:rPr>
                <w:sz w:val="26"/>
                <w:szCs w:val="26"/>
                <w:lang w:val="en-US"/>
              </w:rPr>
              <w:t>3</w:t>
            </w:r>
          </w:p>
        </w:tc>
      </w:tr>
      <w:tr w:rsidR="00FC774C" w:rsidRPr="00E04880" w:rsidTr="00FC774C">
        <w:trPr>
          <w:jc w:val="center"/>
        </w:trPr>
        <w:tc>
          <w:tcPr>
            <w:tcW w:w="1043" w:type="dxa"/>
          </w:tcPr>
          <w:p w:rsidR="00FC774C" w:rsidRPr="00E04880" w:rsidRDefault="00FC774C" w:rsidP="00FC774C">
            <w:pPr>
              <w:jc w:val="both"/>
              <w:rPr>
                <w:sz w:val="26"/>
                <w:szCs w:val="26"/>
              </w:rPr>
            </w:pPr>
            <w:r w:rsidRPr="00E04880">
              <w:rPr>
                <w:sz w:val="26"/>
                <w:szCs w:val="26"/>
                <w:lang w:val="en-US"/>
              </w:rPr>
              <w:t>II</w:t>
            </w:r>
            <w:r w:rsidRPr="00E04880">
              <w:rPr>
                <w:sz w:val="26"/>
                <w:szCs w:val="26"/>
              </w:rPr>
              <w:t>.</w:t>
            </w:r>
          </w:p>
        </w:tc>
        <w:tc>
          <w:tcPr>
            <w:tcW w:w="6893" w:type="dxa"/>
          </w:tcPr>
          <w:p w:rsidR="00FC774C" w:rsidRPr="001C297A" w:rsidRDefault="00FC774C" w:rsidP="00FC774C">
            <w:pPr>
              <w:jc w:val="both"/>
            </w:pPr>
            <w:r w:rsidRPr="001C297A">
              <w:t>Нормативн</w:t>
            </w:r>
            <w:r>
              <w:t>ая часть программы «Волейбол</w:t>
            </w:r>
            <w:r w:rsidRPr="001C297A">
              <w:t>»</w:t>
            </w:r>
          </w:p>
        </w:tc>
        <w:tc>
          <w:tcPr>
            <w:tcW w:w="1635" w:type="dxa"/>
          </w:tcPr>
          <w:p w:rsidR="00FC774C" w:rsidRPr="009E3A7A" w:rsidRDefault="002E7D3C" w:rsidP="00FC774C">
            <w:pPr>
              <w:jc w:val="both"/>
              <w:rPr>
                <w:sz w:val="26"/>
                <w:szCs w:val="26"/>
                <w:lang w:val="en-US"/>
              </w:rPr>
            </w:pPr>
            <w:r>
              <w:rPr>
                <w:sz w:val="26"/>
                <w:szCs w:val="26"/>
                <w:lang w:val="en-US"/>
              </w:rPr>
              <w:t>6</w:t>
            </w:r>
          </w:p>
        </w:tc>
      </w:tr>
      <w:tr w:rsidR="00FC774C" w:rsidRPr="00E04880" w:rsidTr="00FC774C">
        <w:trPr>
          <w:jc w:val="center"/>
        </w:trPr>
        <w:tc>
          <w:tcPr>
            <w:tcW w:w="1043" w:type="dxa"/>
          </w:tcPr>
          <w:p w:rsidR="00FC774C" w:rsidRPr="008330A5" w:rsidRDefault="00FC774C" w:rsidP="00FC774C">
            <w:pPr>
              <w:jc w:val="both"/>
              <w:rPr>
                <w:sz w:val="26"/>
                <w:szCs w:val="26"/>
              </w:rPr>
            </w:pPr>
          </w:p>
        </w:tc>
        <w:tc>
          <w:tcPr>
            <w:tcW w:w="6893" w:type="dxa"/>
          </w:tcPr>
          <w:p w:rsidR="00FC774C" w:rsidRPr="001C297A" w:rsidRDefault="00FC774C" w:rsidP="00FC774C">
            <w:pPr>
              <w:jc w:val="both"/>
            </w:pPr>
            <w:r w:rsidRPr="001C297A">
              <w:t xml:space="preserve">2.1 </w:t>
            </w:r>
            <w:r w:rsidRPr="001C297A">
              <w:rPr>
                <w:bCs/>
              </w:rPr>
              <w:t>Порядок зачисления в групп</w:t>
            </w:r>
            <w:r>
              <w:rPr>
                <w:bCs/>
              </w:rPr>
              <w:t>у</w:t>
            </w:r>
          </w:p>
        </w:tc>
        <w:tc>
          <w:tcPr>
            <w:tcW w:w="1635" w:type="dxa"/>
          </w:tcPr>
          <w:p w:rsidR="00FC774C" w:rsidRPr="009E3A7A" w:rsidRDefault="002E7D3C" w:rsidP="00FC774C">
            <w:pPr>
              <w:jc w:val="both"/>
              <w:rPr>
                <w:sz w:val="26"/>
                <w:szCs w:val="26"/>
                <w:lang w:val="en-US"/>
              </w:rPr>
            </w:pPr>
            <w:r>
              <w:rPr>
                <w:sz w:val="26"/>
                <w:szCs w:val="26"/>
                <w:lang w:val="en-US"/>
              </w:rPr>
              <w:t>6</w:t>
            </w:r>
          </w:p>
        </w:tc>
      </w:tr>
      <w:tr w:rsidR="00FC774C" w:rsidRPr="00E04880" w:rsidTr="00FC774C">
        <w:trPr>
          <w:jc w:val="center"/>
        </w:trPr>
        <w:tc>
          <w:tcPr>
            <w:tcW w:w="1043" w:type="dxa"/>
          </w:tcPr>
          <w:p w:rsidR="00FC774C" w:rsidRPr="008330A5" w:rsidRDefault="00FC774C" w:rsidP="00FC774C">
            <w:pPr>
              <w:jc w:val="both"/>
              <w:rPr>
                <w:sz w:val="26"/>
                <w:szCs w:val="26"/>
              </w:rPr>
            </w:pPr>
          </w:p>
        </w:tc>
        <w:tc>
          <w:tcPr>
            <w:tcW w:w="6893" w:type="dxa"/>
          </w:tcPr>
          <w:p w:rsidR="00FC774C" w:rsidRPr="001C297A" w:rsidRDefault="00FC774C" w:rsidP="00FC774C">
            <w:pPr>
              <w:jc w:val="both"/>
            </w:pPr>
            <w:r w:rsidRPr="001C297A">
              <w:t>2.2</w:t>
            </w:r>
            <w:r w:rsidRPr="001C297A">
              <w:rPr>
                <w:bCs/>
              </w:rPr>
              <w:t xml:space="preserve"> Организация режима </w:t>
            </w:r>
            <w:r>
              <w:rPr>
                <w:bCs/>
              </w:rPr>
              <w:t>учебно-</w:t>
            </w:r>
            <w:r w:rsidRPr="001C297A">
              <w:rPr>
                <w:bCs/>
              </w:rPr>
              <w:t>тренировочной работы.</w:t>
            </w:r>
          </w:p>
        </w:tc>
        <w:tc>
          <w:tcPr>
            <w:tcW w:w="1635" w:type="dxa"/>
          </w:tcPr>
          <w:p w:rsidR="00FC774C" w:rsidRPr="009E3A7A" w:rsidRDefault="002E7D3C" w:rsidP="00FC774C">
            <w:pPr>
              <w:jc w:val="both"/>
              <w:rPr>
                <w:sz w:val="26"/>
                <w:szCs w:val="26"/>
                <w:lang w:val="en-US"/>
              </w:rPr>
            </w:pPr>
            <w:r>
              <w:rPr>
                <w:sz w:val="26"/>
                <w:szCs w:val="26"/>
                <w:lang w:val="en-US"/>
              </w:rPr>
              <w:t>6</w:t>
            </w:r>
          </w:p>
        </w:tc>
      </w:tr>
      <w:tr w:rsidR="00FC774C" w:rsidRPr="00E04880" w:rsidTr="00FC774C">
        <w:trPr>
          <w:jc w:val="center"/>
        </w:trPr>
        <w:tc>
          <w:tcPr>
            <w:tcW w:w="1043" w:type="dxa"/>
          </w:tcPr>
          <w:p w:rsidR="00FC774C" w:rsidRPr="008330A5" w:rsidRDefault="00FC774C" w:rsidP="00FC774C">
            <w:pPr>
              <w:jc w:val="both"/>
              <w:rPr>
                <w:sz w:val="26"/>
                <w:szCs w:val="26"/>
              </w:rPr>
            </w:pPr>
          </w:p>
        </w:tc>
        <w:tc>
          <w:tcPr>
            <w:tcW w:w="6893" w:type="dxa"/>
          </w:tcPr>
          <w:p w:rsidR="00FC774C" w:rsidRPr="001C297A" w:rsidRDefault="00FC774C" w:rsidP="00FC774C">
            <w:pPr>
              <w:jc w:val="both"/>
            </w:pPr>
            <w:r w:rsidRPr="001C297A">
              <w:t xml:space="preserve">2.3 Планирование и учет </w:t>
            </w:r>
            <w:r>
              <w:t>учебно-</w:t>
            </w:r>
            <w:r w:rsidRPr="001C297A">
              <w:t>тренировочного процесса</w:t>
            </w:r>
          </w:p>
        </w:tc>
        <w:tc>
          <w:tcPr>
            <w:tcW w:w="1635" w:type="dxa"/>
          </w:tcPr>
          <w:p w:rsidR="00FC774C" w:rsidRPr="009E3A7A" w:rsidRDefault="002E7D3C" w:rsidP="00FC774C">
            <w:pPr>
              <w:jc w:val="both"/>
              <w:rPr>
                <w:sz w:val="26"/>
                <w:szCs w:val="26"/>
                <w:lang w:val="en-US"/>
              </w:rPr>
            </w:pPr>
            <w:r>
              <w:rPr>
                <w:sz w:val="26"/>
                <w:szCs w:val="26"/>
                <w:lang w:val="en-US"/>
              </w:rPr>
              <w:t>6</w:t>
            </w:r>
          </w:p>
        </w:tc>
      </w:tr>
      <w:tr w:rsidR="00FC774C" w:rsidRPr="00E04880" w:rsidTr="00FC774C">
        <w:trPr>
          <w:jc w:val="center"/>
        </w:trPr>
        <w:tc>
          <w:tcPr>
            <w:tcW w:w="1043" w:type="dxa"/>
          </w:tcPr>
          <w:p w:rsidR="00FC774C" w:rsidRPr="008330A5" w:rsidRDefault="00FC774C" w:rsidP="00FC774C">
            <w:pPr>
              <w:jc w:val="both"/>
              <w:rPr>
                <w:sz w:val="26"/>
                <w:szCs w:val="26"/>
              </w:rPr>
            </w:pPr>
          </w:p>
        </w:tc>
        <w:tc>
          <w:tcPr>
            <w:tcW w:w="6893" w:type="dxa"/>
          </w:tcPr>
          <w:p w:rsidR="00FC774C" w:rsidRPr="001C297A" w:rsidRDefault="00FC774C" w:rsidP="00FC774C">
            <w:pPr>
              <w:jc w:val="both"/>
            </w:pPr>
            <w:r w:rsidRPr="001C297A">
              <w:t>2.4</w:t>
            </w:r>
            <w:r>
              <w:t xml:space="preserve"> Учебно-тренировочный план по волейболу</w:t>
            </w:r>
            <w:r w:rsidRPr="001C297A">
              <w:t xml:space="preserve"> на спортивно-оздоровительном этапе</w:t>
            </w:r>
          </w:p>
        </w:tc>
        <w:tc>
          <w:tcPr>
            <w:tcW w:w="1635" w:type="dxa"/>
          </w:tcPr>
          <w:p w:rsidR="00FC774C" w:rsidRPr="009E3A7A" w:rsidRDefault="002E7D3C" w:rsidP="00FC774C">
            <w:pPr>
              <w:jc w:val="both"/>
              <w:rPr>
                <w:sz w:val="26"/>
                <w:szCs w:val="26"/>
                <w:lang w:val="en-US"/>
              </w:rPr>
            </w:pPr>
            <w:r>
              <w:rPr>
                <w:sz w:val="26"/>
                <w:szCs w:val="26"/>
                <w:lang w:val="en-US"/>
              </w:rPr>
              <w:t>7</w:t>
            </w:r>
          </w:p>
        </w:tc>
      </w:tr>
      <w:tr w:rsidR="00FC774C" w:rsidRPr="00E04880" w:rsidTr="00FC774C">
        <w:trPr>
          <w:jc w:val="center"/>
        </w:trPr>
        <w:tc>
          <w:tcPr>
            <w:tcW w:w="1043" w:type="dxa"/>
          </w:tcPr>
          <w:p w:rsidR="00FC774C" w:rsidRPr="008330A5" w:rsidRDefault="00FC774C" w:rsidP="00FC774C">
            <w:pPr>
              <w:jc w:val="both"/>
              <w:rPr>
                <w:sz w:val="26"/>
                <w:szCs w:val="26"/>
              </w:rPr>
            </w:pPr>
          </w:p>
        </w:tc>
        <w:tc>
          <w:tcPr>
            <w:tcW w:w="6893" w:type="dxa"/>
          </w:tcPr>
          <w:p w:rsidR="00FC774C" w:rsidRPr="001C297A" w:rsidRDefault="00FC774C" w:rsidP="00FC774C">
            <w:pPr>
              <w:jc w:val="both"/>
            </w:pPr>
            <w:r w:rsidRPr="001C297A">
              <w:t xml:space="preserve">2.5 Годовой график расчета </w:t>
            </w:r>
            <w:r>
              <w:t>учебно-</w:t>
            </w:r>
            <w:r w:rsidRPr="001C297A">
              <w:t>тренировочных часов.</w:t>
            </w:r>
          </w:p>
        </w:tc>
        <w:tc>
          <w:tcPr>
            <w:tcW w:w="1635" w:type="dxa"/>
          </w:tcPr>
          <w:p w:rsidR="00FC774C" w:rsidRPr="009E3A7A" w:rsidRDefault="002E7D3C" w:rsidP="00FC774C">
            <w:pPr>
              <w:jc w:val="both"/>
              <w:rPr>
                <w:sz w:val="26"/>
                <w:szCs w:val="26"/>
                <w:lang w:val="en-US"/>
              </w:rPr>
            </w:pPr>
            <w:r>
              <w:rPr>
                <w:sz w:val="26"/>
                <w:szCs w:val="26"/>
                <w:lang w:val="en-US"/>
              </w:rPr>
              <w:t>7</w:t>
            </w:r>
          </w:p>
        </w:tc>
      </w:tr>
      <w:tr w:rsidR="00FC774C" w:rsidRPr="00E04880" w:rsidTr="00FC774C">
        <w:trPr>
          <w:jc w:val="center"/>
        </w:trPr>
        <w:tc>
          <w:tcPr>
            <w:tcW w:w="1043" w:type="dxa"/>
          </w:tcPr>
          <w:p w:rsidR="00FC774C" w:rsidRPr="00E04880" w:rsidRDefault="00FC774C" w:rsidP="00FC774C">
            <w:pPr>
              <w:jc w:val="both"/>
              <w:rPr>
                <w:sz w:val="26"/>
                <w:szCs w:val="26"/>
                <w:lang w:val="en-US"/>
              </w:rPr>
            </w:pPr>
            <w:r>
              <w:rPr>
                <w:sz w:val="26"/>
                <w:szCs w:val="26"/>
                <w:lang w:val="en-US"/>
              </w:rPr>
              <w:t>III.</w:t>
            </w:r>
          </w:p>
        </w:tc>
        <w:tc>
          <w:tcPr>
            <w:tcW w:w="6893" w:type="dxa"/>
          </w:tcPr>
          <w:p w:rsidR="00FC774C" w:rsidRPr="00A57A39" w:rsidRDefault="00FC774C" w:rsidP="00FC774C">
            <w:pPr>
              <w:jc w:val="both"/>
            </w:pPr>
            <w:r w:rsidRPr="00A57A39">
              <w:t>Календарно-тематическое планирование</w:t>
            </w:r>
          </w:p>
        </w:tc>
        <w:tc>
          <w:tcPr>
            <w:tcW w:w="1635" w:type="dxa"/>
          </w:tcPr>
          <w:p w:rsidR="00FC774C" w:rsidRPr="002E7D3C" w:rsidRDefault="002E7D3C" w:rsidP="00FC774C">
            <w:pPr>
              <w:jc w:val="both"/>
              <w:rPr>
                <w:sz w:val="26"/>
                <w:szCs w:val="26"/>
                <w:lang w:val="en-US"/>
              </w:rPr>
            </w:pPr>
            <w:r>
              <w:rPr>
                <w:sz w:val="26"/>
                <w:szCs w:val="26"/>
                <w:lang w:val="en-US"/>
              </w:rPr>
              <w:t>9</w:t>
            </w:r>
          </w:p>
        </w:tc>
      </w:tr>
      <w:tr w:rsidR="00FC774C" w:rsidRPr="00E04880" w:rsidTr="00FC774C">
        <w:trPr>
          <w:jc w:val="center"/>
        </w:trPr>
        <w:tc>
          <w:tcPr>
            <w:tcW w:w="1043" w:type="dxa"/>
          </w:tcPr>
          <w:p w:rsidR="00FC774C" w:rsidRPr="002F1317" w:rsidRDefault="00FC774C" w:rsidP="00FC774C">
            <w:pPr>
              <w:jc w:val="both"/>
              <w:rPr>
                <w:sz w:val="26"/>
                <w:szCs w:val="26"/>
                <w:lang w:val="en-US"/>
              </w:rPr>
            </w:pPr>
            <w:r>
              <w:rPr>
                <w:sz w:val="26"/>
                <w:szCs w:val="26"/>
                <w:lang w:val="en-US"/>
              </w:rPr>
              <w:t>IV.</w:t>
            </w:r>
          </w:p>
        </w:tc>
        <w:tc>
          <w:tcPr>
            <w:tcW w:w="6893" w:type="dxa"/>
          </w:tcPr>
          <w:p w:rsidR="00FC774C" w:rsidRPr="00A57A39" w:rsidRDefault="00FC774C" w:rsidP="00FC774C">
            <w:pPr>
              <w:jc w:val="both"/>
            </w:pPr>
            <w:r w:rsidRPr="00A57A39">
              <w:rPr>
                <w:bCs/>
              </w:rPr>
              <w:t xml:space="preserve">Техника безопасности при занятиях </w:t>
            </w:r>
            <w:r>
              <w:rPr>
                <w:bCs/>
              </w:rPr>
              <w:t>волейболу</w:t>
            </w:r>
          </w:p>
        </w:tc>
        <w:tc>
          <w:tcPr>
            <w:tcW w:w="1635" w:type="dxa"/>
          </w:tcPr>
          <w:p w:rsidR="00FC774C" w:rsidRPr="00A57A39" w:rsidRDefault="002E7D3C" w:rsidP="00FC774C">
            <w:pPr>
              <w:jc w:val="both"/>
              <w:rPr>
                <w:sz w:val="26"/>
                <w:szCs w:val="26"/>
                <w:lang w:val="en-US"/>
              </w:rPr>
            </w:pPr>
            <w:r>
              <w:rPr>
                <w:sz w:val="26"/>
                <w:szCs w:val="26"/>
                <w:lang w:val="en-US"/>
              </w:rPr>
              <w:t>10</w:t>
            </w:r>
          </w:p>
        </w:tc>
      </w:tr>
      <w:tr w:rsidR="00FC774C" w:rsidRPr="00E04880" w:rsidTr="00FC774C">
        <w:trPr>
          <w:jc w:val="center"/>
        </w:trPr>
        <w:tc>
          <w:tcPr>
            <w:tcW w:w="1043" w:type="dxa"/>
          </w:tcPr>
          <w:p w:rsidR="00FC774C" w:rsidRDefault="00FC774C" w:rsidP="00FC774C">
            <w:pPr>
              <w:jc w:val="both"/>
              <w:rPr>
                <w:sz w:val="26"/>
                <w:szCs w:val="26"/>
                <w:lang w:val="en-US"/>
              </w:rPr>
            </w:pPr>
            <w:r>
              <w:rPr>
                <w:sz w:val="26"/>
                <w:szCs w:val="26"/>
                <w:lang w:val="en-US"/>
              </w:rPr>
              <w:t>V.</w:t>
            </w:r>
          </w:p>
        </w:tc>
        <w:tc>
          <w:tcPr>
            <w:tcW w:w="6893" w:type="dxa"/>
          </w:tcPr>
          <w:p w:rsidR="00FC774C" w:rsidRPr="00A57A39" w:rsidRDefault="00FC774C" w:rsidP="00FC774C">
            <w:pPr>
              <w:jc w:val="both"/>
              <w:rPr>
                <w:bCs/>
              </w:rPr>
            </w:pPr>
            <w:r w:rsidRPr="00A57A39">
              <w:rPr>
                <w:rStyle w:val="FontStyle25"/>
                <w:rFonts w:eastAsiaTheme="minorEastAsia"/>
              </w:rPr>
              <w:t>Контрольные нормативы.</w:t>
            </w:r>
          </w:p>
        </w:tc>
        <w:tc>
          <w:tcPr>
            <w:tcW w:w="1635" w:type="dxa"/>
          </w:tcPr>
          <w:p w:rsidR="00FC774C" w:rsidRPr="00A57A39" w:rsidRDefault="00FC774C" w:rsidP="00FC774C">
            <w:pPr>
              <w:jc w:val="both"/>
              <w:rPr>
                <w:sz w:val="26"/>
                <w:szCs w:val="26"/>
                <w:lang w:val="en-US"/>
              </w:rPr>
            </w:pPr>
            <w:r>
              <w:rPr>
                <w:sz w:val="26"/>
                <w:szCs w:val="26"/>
                <w:lang w:val="en-US"/>
              </w:rPr>
              <w:t>1</w:t>
            </w:r>
            <w:r w:rsidR="002E7D3C">
              <w:rPr>
                <w:sz w:val="26"/>
                <w:szCs w:val="26"/>
                <w:lang w:val="en-US"/>
              </w:rPr>
              <w:t>1</w:t>
            </w:r>
          </w:p>
        </w:tc>
      </w:tr>
      <w:tr w:rsidR="00FC774C" w:rsidRPr="00E04880" w:rsidTr="00FC774C">
        <w:trPr>
          <w:jc w:val="center"/>
        </w:trPr>
        <w:tc>
          <w:tcPr>
            <w:tcW w:w="1043" w:type="dxa"/>
          </w:tcPr>
          <w:p w:rsidR="00FC774C" w:rsidRDefault="00FC774C" w:rsidP="00FC774C">
            <w:pPr>
              <w:jc w:val="both"/>
              <w:rPr>
                <w:sz w:val="26"/>
                <w:szCs w:val="26"/>
                <w:lang w:val="en-US"/>
              </w:rPr>
            </w:pPr>
            <w:r>
              <w:rPr>
                <w:sz w:val="26"/>
                <w:szCs w:val="26"/>
                <w:lang w:val="en-US"/>
              </w:rPr>
              <w:t>VI.</w:t>
            </w:r>
          </w:p>
        </w:tc>
        <w:tc>
          <w:tcPr>
            <w:tcW w:w="6893" w:type="dxa"/>
          </w:tcPr>
          <w:p w:rsidR="00FC774C" w:rsidRPr="00A57A39" w:rsidRDefault="00FC774C" w:rsidP="00FC774C">
            <w:pPr>
              <w:jc w:val="both"/>
              <w:rPr>
                <w:bCs/>
              </w:rPr>
            </w:pPr>
            <w:r w:rsidRPr="00A57A39">
              <w:rPr>
                <w:bCs/>
              </w:rPr>
              <w:t>Материально-техническое обеспечение программ</w:t>
            </w:r>
            <w:r>
              <w:rPr>
                <w:bCs/>
              </w:rPr>
              <w:t>ы</w:t>
            </w:r>
          </w:p>
        </w:tc>
        <w:tc>
          <w:tcPr>
            <w:tcW w:w="1635" w:type="dxa"/>
          </w:tcPr>
          <w:p w:rsidR="00FC774C" w:rsidRPr="00A57A39" w:rsidRDefault="00FC774C" w:rsidP="00FC774C">
            <w:pPr>
              <w:jc w:val="both"/>
              <w:rPr>
                <w:sz w:val="26"/>
                <w:szCs w:val="26"/>
                <w:lang w:val="en-US"/>
              </w:rPr>
            </w:pPr>
            <w:r>
              <w:rPr>
                <w:sz w:val="26"/>
                <w:szCs w:val="26"/>
                <w:lang w:val="en-US"/>
              </w:rPr>
              <w:t>1</w:t>
            </w:r>
            <w:r w:rsidR="002E7D3C">
              <w:rPr>
                <w:sz w:val="26"/>
                <w:szCs w:val="26"/>
                <w:lang w:val="en-US"/>
              </w:rPr>
              <w:t>2</w:t>
            </w:r>
          </w:p>
        </w:tc>
      </w:tr>
      <w:tr w:rsidR="00FC774C" w:rsidRPr="00E04880" w:rsidTr="00FC774C">
        <w:trPr>
          <w:jc w:val="center"/>
        </w:trPr>
        <w:tc>
          <w:tcPr>
            <w:tcW w:w="1043" w:type="dxa"/>
          </w:tcPr>
          <w:p w:rsidR="00FC774C" w:rsidRDefault="00FC774C" w:rsidP="00FC774C">
            <w:pPr>
              <w:jc w:val="both"/>
              <w:rPr>
                <w:sz w:val="26"/>
                <w:szCs w:val="26"/>
                <w:lang w:val="en-US"/>
              </w:rPr>
            </w:pPr>
            <w:r>
              <w:rPr>
                <w:sz w:val="26"/>
                <w:szCs w:val="26"/>
                <w:lang w:val="en-US"/>
              </w:rPr>
              <w:t>VII.</w:t>
            </w:r>
          </w:p>
        </w:tc>
        <w:tc>
          <w:tcPr>
            <w:tcW w:w="6893" w:type="dxa"/>
          </w:tcPr>
          <w:p w:rsidR="00FC774C" w:rsidRPr="001C297A" w:rsidRDefault="00FC774C" w:rsidP="009757DF">
            <w:pPr>
              <w:jc w:val="both"/>
            </w:pPr>
            <w:r>
              <w:t>План физкультурно-</w:t>
            </w:r>
            <w:r w:rsidRPr="001C297A">
              <w:t>спортивных мероприятий</w:t>
            </w:r>
          </w:p>
        </w:tc>
        <w:tc>
          <w:tcPr>
            <w:tcW w:w="1635" w:type="dxa"/>
          </w:tcPr>
          <w:p w:rsidR="00FC774C" w:rsidRPr="00A57A39" w:rsidRDefault="00FC774C" w:rsidP="00FC774C">
            <w:pPr>
              <w:jc w:val="both"/>
              <w:rPr>
                <w:sz w:val="26"/>
                <w:szCs w:val="26"/>
                <w:lang w:val="en-US"/>
              </w:rPr>
            </w:pPr>
            <w:r>
              <w:rPr>
                <w:sz w:val="26"/>
                <w:szCs w:val="26"/>
                <w:lang w:val="en-US"/>
              </w:rPr>
              <w:t>1</w:t>
            </w:r>
            <w:r w:rsidR="002E7D3C">
              <w:rPr>
                <w:sz w:val="26"/>
                <w:szCs w:val="26"/>
                <w:lang w:val="en-US"/>
              </w:rPr>
              <w:t>2</w:t>
            </w:r>
          </w:p>
        </w:tc>
      </w:tr>
      <w:tr w:rsidR="00FC774C" w:rsidRPr="00E04880" w:rsidTr="00FC774C">
        <w:trPr>
          <w:jc w:val="center"/>
        </w:trPr>
        <w:tc>
          <w:tcPr>
            <w:tcW w:w="1043" w:type="dxa"/>
          </w:tcPr>
          <w:p w:rsidR="00FC774C" w:rsidRPr="00E04880" w:rsidRDefault="00FC774C" w:rsidP="00FC774C">
            <w:pPr>
              <w:jc w:val="both"/>
              <w:rPr>
                <w:sz w:val="26"/>
                <w:szCs w:val="26"/>
              </w:rPr>
            </w:pPr>
            <w:r>
              <w:rPr>
                <w:sz w:val="26"/>
                <w:szCs w:val="26"/>
                <w:lang w:val="en-US"/>
              </w:rPr>
              <w:t>VIII.</w:t>
            </w:r>
          </w:p>
        </w:tc>
        <w:tc>
          <w:tcPr>
            <w:tcW w:w="6893" w:type="dxa"/>
          </w:tcPr>
          <w:p w:rsidR="00FC774C" w:rsidRPr="001C297A" w:rsidRDefault="00FC774C" w:rsidP="00FC774C">
            <w:pPr>
              <w:jc w:val="both"/>
            </w:pPr>
            <w:r w:rsidRPr="001C297A">
              <w:t>Список используемой литературы</w:t>
            </w:r>
          </w:p>
        </w:tc>
        <w:tc>
          <w:tcPr>
            <w:tcW w:w="1635" w:type="dxa"/>
          </w:tcPr>
          <w:p w:rsidR="00FC774C" w:rsidRPr="00962442" w:rsidRDefault="00FC774C" w:rsidP="00FC774C">
            <w:pPr>
              <w:jc w:val="both"/>
              <w:rPr>
                <w:sz w:val="26"/>
                <w:szCs w:val="26"/>
              </w:rPr>
            </w:pPr>
            <w:r>
              <w:rPr>
                <w:sz w:val="26"/>
                <w:szCs w:val="26"/>
                <w:lang w:val="en-US"/>
              </w:rPr>
              <w:t>1</w:t>
            </w:r>
            <w:r w:rsidR="00962442">
              <w:rPr>
                <w:sz w:val="26"/>
                <w:szCs w:val="26"/>
              </w:rPr>
              <w:t>2</w:t>
            </w:r>
          </w:p>
        </w:tc>
      </w:tr>
    </w:tbl>
    <w:p w:rsidR="00FC774C" w:rsidRPr="00E04880" w:rsidRDefault="00FC774C" w:rsidP="00FC774C">
      <w:pPr>
        <w:jc w:val="both"/>
        <w:rPr>
          <w:b/>
          <w:sz w:val="26"/>
          <w:szCs w:val="26"/>
        </w:rPr>
      </w:pPr>
    </w:p>
    <w:p w:rsidR="00FC774C" w:rsidRPr="00E04880" w:rsidRDefault="00FC774C" w:rsidP="00FC774C">
      <w:pPr>
        <w:jc w:val="both"/>
        <w:rPr>
          <w:b/>
          <w:sz w:val="26"/>
          <w:szCs w:val="26"/>
        </w:rPr>
      </w:pPr>
    </w:p>
    <w:p w:rsidR="005337F5" w:rsidRPr="00F25AED" w:rsidRDefault="005337F5" w:rsidP="00E305D4">
      <w:pPr>
        <w:jc w:val="center"/>
      </w:pPr>
    </w:p>
    <w:p w:rsidR="00A41FDA" w:rsidRPr="00F25AED" w:rsidRDefault="00A41FDA" w:rsidP="00E305D4">
      <w:pPr>
        <w:jc w:val="both"/>
        <w:rPr>
          <w:b/>
        </w:rPr>
      </w:pPr>
    </w:p>
    <w:p w:rsidR="00D6213B" w:rsidRPr="00F25AED" w:rsidRDefault="00D6213B" w:rsidP="00E305D4">
      <w:pPr>
        <w:jc w:val="both"/>
        <w:rPr>
          <w:b/>
        </w:rPr>
      </w:pPr>
    </w:p>
    <w:p w:rsidR="00D6213B" w:rsidRPr="00F25AED" w:rsidRDefault="00D6213B" w:rsidP="00E305D4">
      <w:pPr>
        <w:jc w:val="both"/>
        <w:rPr>
          <w:b/>
        </w:rPr>
      </w:pPr>
    </w:p>
    <w:p w:rsidR="00D6213B" w:rsidRPr="00F25AED" w:rsidRDefault="00D6213B" w:rsidP="00E305D4">
      <w:pPr>
        <w:jc w:val="both"/>
        <w:rPr>
          <w:b/>
        </w:rPr>
      </w:pPr>
    </w:p>
    <w:p w:rsidR="00A41FDA" w:rsidRPr="00F25AED" w:rsidRDefault="00A41FDA" w:rsidP="00E305D4">
      <w:pPr>
        <w:jc w:val="both"/>
        <w:rPr>
          <w:b/>
        </w:rPr>
      </w:pPr>
    </w:p>
    <w:p w:rsidR="005337F5" w:rsidRPr="00F25AED" w:rsidRDefault="005337F5" w:rsidP="00E305D4">
      <w:pPr>
        <w:jc w:val="center"/>
        <w:rPr>
          <w:lang w:val="en-US"/>
        </w:rPr>
      </w:pPr>
    </w:p>
    <w:p w:rsidR="004135C0" w:rsidRPr="00F25AED" w:rsidRDefault="004135C0" w:rsidP="00E305D4">
      <w:pPr>
        <w:jc w:val="center"/>
        <w:rPr>
          <w:lang w:val="en-US"/>
        </w:rPr>
      </w:pPr>
    </w:p>
    <w:p w:rsidR="004135C0" w:rsidRPr="00F25AED" w:rsidRDefault="004135C0" w:rsidP="00E305D4">
      <w:pPr>
        <w:jc w:val="center"/>
        <w:rPr>
          <w:lang w:val="en-US"/>
        </w:rPr>
      </w:pPr>
    </w:p>
    <w:p w:rsidR="00A41FDA" w:rsidRPr="00F25AED" w:rsidRDefault="00A41FDA" w:rsidP="00E305D4">
      <w:pPr>
        <w:jc w:val="center"/>
      </w:pPr>
    </w:p>
    <w:p w:rsidR="00970E83" w:rsidRPr="00F25AED" w:rsidRDefault="00970E83" w:rsidP="00E305D4">
      <w:pPr>
        <w:jc w:val="center"/>
      </w:pPr>
    </w:p>
    <w:p w:rsidR="00970E83" w:rsidRPr="00F25AED" w:rsidRDefault="00970E83" w:rsidP="00E305D4">
      <w:pPr>
        <w:jc w:val="center"/>
      </w:pPr>
    </w:p>
    <w:p w:rsidR="00970E83" w:rsidRDefault="00970E83" w:rsidP="00E305D4">
      <w:pPr>
        <w:jc w:val="center"/>
      </w:pPr>
    </w:p>
    <w:p w:rsidR="00955C46" w:rsidRDefault="00955C46" w:rsidP="00E305D4">
      <w:pPr>
        <w:jc w:val="center"/>
      </w:pPr>
    </w:p>
    <w:p w:rsidR="00955C46" w:rsidRDefault="00955C46" w:rsidP="00E305D4">
      <w:pPr>
        <w:jc w:val="center"/>
      </w:pPr>
    </w:p>
    <w:p w:rsidR="00955C46" w:rsidRDefault="00955C46" w:rsidP="00E305D4">
      <w:pPr>
        <w:jc w:val="center"/>
      </w:pPr>
    </w:p>
    <w:p w:rsidR="00955C46" w:rsidRDefault="00955C46" w:rsidP="00E305D4">
      <w:pPr>
        <w:jc w:val="center"/>
      </w:pPr>
    </w:p>
    <w:p w:rsidR="00955C46" w:rsidRDefault="00955C46" w:rsidP="00E305D4">
      <w:pPr>
        <w:jc w:val="center"/>
      </w:pPr>
    </w:p>
    <w:p w:rsidR="00955C46" w:rsidRDefault="00955C46" w:rsidP="00E305D4">
      <w:pPr>
        <w:jc w:val="center"/>
      </w:pPr>
    </w:p>
    <w:p w:rsidR="00955C46" w:rsidRDefault="00955C46" w:rsidP="00E305D4">
      <w:pPr>
        <w:jc w:val="center"/>
      </w:pPr>
    </w:p>
    <w:p w:rsidR="00955C46" w:rsidRDefault="00955C46" w:rsidP="00E305D4">
      <w:pPr>
        <w:jc w:val="center"/>
      </w:pPr>
    </w:p>
    <w:p w:rsidR="00FC774C" w:rsidRDefault="00FC774C" w:rsidP="00E305D4">
      <w:pPr>
        <w:jc w:val="center"/>
      </w:pPr>
    </w:p>
    <w:p w:rsidR="00FC774C" w:rsidRDefault="00FC774C" w:rsidP="00E305D4">
      <w:pPr>
        <w:jc w:val="center"/>
      </w:pPr>
    </w:p>
    <w:p w:rsidR="00FC774C" w:rsidRDefault="00FC774C" w:rsidP="00E305D4">
      <w:pPr>
        <w:jc w:val="center"/>
      </w:pPr>
    </w:p>
    <w:p w:rsidR="00FC774C" w:rsidRDefault="00FC774C" w:rsidP="00E305D4">
      <w:pPr>
        <w:jc w:val="center"/>
      </w:pPr>
    </w:p>
    <w:p w:rsidR="00FC774C" w:rsidRDefault="00FC774C" w:rsidP="00E305D4">
      <w:pPr>
        <w:jc w:val="center"/>
      </w:pPr>
    </w:p>
    <w:p w:rsidR="00FC774C" w:rsidRDefault="00FC774C" w:rsidP="00E305D4">
      <w:pPr>
        <w:jc w:val="center"/>
      </w:pPr>
    </w:p>
    <w:p w:rsidR="00955C46" w:rsidRDefault="00955C46" w:rsidP="00E305D4">
      <w:pPr>
        <w:jc w:val="center"/>
      </w:pPr>
    </w:p>
    <w:p w:rsidR="00955C46" w:rsidRDefault="00955C46" w:rsidP="00E305D4">
      <w:pPr>
        <w:jc w:val="center"/>
      </w:pPr>
    </w:p>
    <w:p w:rsidR="00955C46" w:rsidRDefault="00955C46" w:rsidP="00E305D4">
      <w:pPr>
        <w:jc w:val="center"/>
      </w:pPr>
    </w:p>
    <w:p w:rsidR="009B220F" w:rsidRPr="00F25AED" w:rsidRDefault="00FC774C" w:rsidP="002E7D3C">
      <w:pPr>
        <w:pStyle w:val="Style1"/>
        <w:widowControl/>
        <w:ind w:firstLine="708"/>
        <w:jc w:val="both"/>
        <w:rPr>
          <w:rStyle w:val="FontStyle26"/>
        </w:rPr>
      </w:pPr>
      <w:r>
        <w:rPr>
          <w:rStyle w:val="FontStyle26"/>
          <w:lang w:val="en-US"/>
        </w:rPr>
        <w:lastRenderedPageBreak/>
        <w:t>I</w:t>
      </w:r>
      <w:r>
        <w:rPr>
          <w:rStyle w:val="FontStyle26"/>
        </w:rPr>
        <w:t>.</w:t>
      </w:r>
      <w:r w:rsidR="009B220F" w:rsidRPr="00F25AED">
        <w:rPr>
          <w:rStyle w:val="FontStyle26"/>
        </w:rPr>
        <w:t xml:space="preserve"> </w:t>
      </w:r>
      <w:r w:rsidR="009613D4">
        <w:rPr>
          <w:rStyle w:val="FontStyle26"/>
        </w:rPr>
        <w:t>Пояснительная записка</w:t>
      </w:r>
    </w:p>
    <w:p w:rsidR="00FC774C" w:rsidRDefault="00FC774C" w:rsidP="00CE60A6">
      <w:pPr>
        <w:pStyle w:val="Style3"/>
        <w:widowControl/>
        <w:spacing w:line="240" w:lineRule="auto"/>
        <w:rPr>
          <w:rStyle w:val="FontStyle25"/>
        </w:rPr>
      </w:pPr>
    </w:p>
    <w:p w:rsidR="00B47B85" w:rsidRDefault="00B47B85" w:rsidP="00B47B85">
      <w:pPr>
        <w:ind w:firstLine="709"/>
        <w:jc w:val="both"/>
        <w:rPr>
          <w:bCs/>
        </w:rPr>
      </w:pPr>
      <w:r w:rsidRPr="00D2288C">
        <w:rPr>
          <w:bCs/>
        </w:rPr>
        <w:t xml:space="preserve">Волейбол является одним из наиболее популярных в нашей стране и в мире. </w:t>
      </w:r>
      <w:r w:rsidRPr="00D2288C">
        <w:rPr>
          <w:rStyle w:val="FontStyle25"/>
        </w:rPr>
        <w:t>Впервые играть в волейбол начали в Соединенных Штатах Америки. В 1895 г. преподаватель физической культуры колледжа из г. Гелиок (штат Массачусетс) Вильям Морган предложил учащимся новую развлекательную игру, основная идея которой заключалась в том, чтобы играющие ударяли по мячу руками, заставляй его перелетать через сетку. Игру назвали «волейбол», что в переводе с английского означает летающий мяч. В 1897 г. были разработаны спортивные правила этой игры, которые неоднократно изменялись и дополнялись. Простая игра, не требующая дорогостоящего оборудования, очень быстро распространилась в Японии, Китае, на Филиппинах, а позднее - в Европе.</w:t>
      </w:r>
    </w:p>
    <w:p w:rsidR="00B47B85" w:rsidRPr="00D2288C" w:rsidRDefault="00B47B85" w:rsidP="00B47B85">
      <w:pPr>
        <w:ind w:firstLine="709"/>
        <w:jc w:val="both"/>
        <w:rPr>
          <w:bCs/>
        </w:rPr>
      </w:pPr>
      <w:r w:rsidRPr="00D2288C">
        <w:rPr>
          <w:bCs/>
        </w:rPr>
        <w:t xml:space="preserve">Занятие </w:t>
      </w:r>
      <w:r>
        <w:rPr>
          <w:bCs/>
        </w:rPr>
        <w:t>волейболом</w:t>
      </w:r>
      <w:r w:rsidRPr="00D2288C">
        <w:rPr>
          <w:bCs/>
        </w:rPr>
        <w:t xml:space="preserve"> оказывает положительное воздействие на общее состояние и физическую подготовленность ребенка, предъявляя высокие требования к организму: сердечно – сосудистой  системе, нервно-мышечному аппарату; ко всем сторонам его психики: восприятию, вниманию, памяти, мышлению; к морально-волевым качествам.</w:t>
      </w:r>
    </w:p>
    <w:p w:rsidR="00B47B85" w:rsidRPr="00D2288C" w:rsidRDefault="00B47B85" w:rsidP="00B47B85">
      <w:pPr>
        <w:ind w:firstLine="709"/>
        <w:jc w:val="both"/>
        <w:rPr>
          <w:bCs/>
        </w:rPr>
      </w:pPr>
      <w:r w:rsidRPr="00D2288C">
        <w:rPr>
          <w:bCs/>
        </w:rPr>
        <w:t>Программа «волейбол» способствует формированию морально-волевых качеств: добросовестность, настойчивость, смелость, решительность, умение преодолевать трудности, чувство ответственности перед коллективом, взаимопомощь, организованность.</w:t>
      </w:r>
    </w:p>
    <w:p w:rsidR="00B47B85" w:rsidRPr="00D2288C" w:rsidRDefault="00B47B85" w:rsidP="00B47B85">
      <w:pPr>
        <w:ind w:firstLine="709"/>
        <w:jc w:val="both"/>
        <w:rPr>
          <w:bCs/>
        </w:rPr>
      </w:pPr>
      <w:r w:rsidRPr="00D2288C">
        <w:rPr>
          <w:bCs/>
        </w:rPr>
        <w:t xml:space="preserve">Занятия волейболом компенсируют недостаточную двигательную активность современных подростков, в результате происходит предотвращение многих заболеваний, совершенствуются функциональные возможности организма, повышается работоспособность. Принести полное удовлетворение занятия могут только тогда, когда волейболист в полной мере владеет техникой нападающего удара, приема мяча. Наиболее быстро и хорошо осваивают технические приемы дети и подростки. </w:t>
      </w:r>
    </w:p>
    <w:p w:rsidR="00B47B85" w:rsidRDefault="00B47B85" w:rsidP="00B47B85">
      <w:pPr>
        <w:ind w:firstLine="709"/>
        <w:jc w:val="both"/>
        <w:rPr>
          <w:bCs/>
        </w:rPr>
      </w:pPr>
      <w:r w:rsidRPr="00D2288C">
        <w:rPr>
          <w:bCs/>
        </w:rPr>
        <w:t>Правильные и рациональные движения сохраняются в последствии на всю жизнь. Продуманная и хорошо организованная учебно-тренировочная работа способствует успешной подготовке юных</w:t>
      </w:r>
      <w:r>
        <w:rPr>
          <w:bCs/>
        </w:rPr>
        <w:t xml:space="preserve"> </w:t>
      </w:r>
      <w:r w:rsidRPr="00D2288C">
        <w:rPr>
          <w:bCs/>
        </w:rPr>
        <w:t>волейболистов.</w:t>
      </w:r>
    </w:p>
    <w:p w:rsidR="009908CC" w:rsidRDefault="009908CC" w:rsidP="00B47B85">
      <w:pPr>
        <w:ind w:firstLine="709"/>
        <w:jc w:val="both"/>
        <w:rPr>
          <w:bCs/>
        </w:rPr>
      </w:pPr>
      <w:r>
        <w:rPr>
          <w:rStyle w:val="FontStyle25"/>
        </w:rPr>
        <w:t xml:space="preserve">Для написания дополнительной  образовательной программы занятий по волейболу для детей </w:t>
      </w:r>
      <w:r w:rsidRPr="00C56371">
        <w:rPr>
          <w:rStyle w:val="FontStyle25"/>
        </w:rPr>
        <w:t>7-1</w:t>
      </w:r>
      <w:r>
        <w:rPr>
          <w:rStyle w:val="FontStyle25"/>
        </w:rPr>
        <w:t>4</w:t>
      </w:r>
      <w:r w:rsidRPr="00C56371">
        <w:rPr>
          <w:rStyle w:val="FontStyle25"/>
        </w:rPr>
        <w:t xml:space="preserve"> лет</w:t>
      </w:r>
      <w:r>
        <w:rPr>
          <w:rStyle w:val="FontStyle25"/>
        </w:rPr>
        <w:t xml:space="preserve"> за основу была взята типовая программа по волейболу для детско-юношеских спортивных школ, специализированных детско-юношеских спортивных школ олимпийского резерва (авторы - составители: Ю.Д. Железняк, доктор пед. наук; А.В. Чачин, кандидат пед. наук; Ю.П. Сыромятников, доктор мед.наук). Программа разработана на основе нормативных требований по физической и спортивно-технической подготовке юных спортсменов, сформирована на основе научно-методических материалов и рекомендаций по подготовке спортивного резерва, опыт работы спортивных школ по волейболу.</w:t>
      </w:r>
    </w:p>
    <w:p w:rsidR="00B47B85" w:rsidRDefault="00B47B85" w:rsidP="00B47B85">
      <w:pPr>
        <w:pStyle w:val="Style1"/>
        <w:widowControl/>
        <w:ind w:firstLine="709"/>
        <w:jc w:val="both"/>
        <w:rPr>
          <w:sz w:val="20"/>
          <w:szCs w:val="20"/>
        </w:rPr>
      </w:pPr>
    </w:p>
    <w:p w:rsidR="00B47B85" w:rsidRDefault="00B47B85" w:rsidP="00B47B85">
      <w:pPr>
        <w:pStyle w:val="Style1"/>
        <w:widowControl/>
        <w:ind w:firstLine="709"/>
        <w:jc w:val="both"/>
        <w:rPr>
          <w:rStyle w:val="FontStyle26"/>
        </w:rPr>
      </w:pPr>
      <w:r>
        <w:rPr>
          <w:rStyle w:val="FontStyle26"/>
        </w:rPr>
        <w:t>Цель дополнительной образовательной программы спортивной подготовки</w:t>
      </w:r>
    </w:p>
    <w:p w:rsidR="00B47B85" w:rsidRDefault="00B47B85" w:rsidP="00B47B85">
      <w:pPr>
        <w:pStyle w:val="Style3"/>
        <w:widowControl/>
        <w:spacing w:line="240" w:lineRule="auto"/>
        <w:ind w:firstLine="709"/>
        <w:rPr>
          <w:rStyle w:val="FontStyle25"/>
        </w:rPr>
      </w:pPr>
      <w:r>
        <w:rPr>
          <w:rStyle w:val="FontStyle25"/>
        </w:rPr>
        <w:t xml:space="preserve">Цель программы - всестороннее физическое развитие, способствующее совершенствованию многих необходимых в жизни двигательных и морально-волевых качеств, </w:t>
      </w:r>
      <w:r w:rsidR="005F1600">
        <w:rPr>
          <w:rStyle w:val="FontStyle25"/>
        </w:rPr>
        <w:t>оздоровление населения</w:t>
      </w:r>
      <w:r>
        <w:rPr>
          <w:rStyle w:val="FontStyle25"/>
        </w:rPr>
        <w:t>.</w:t>
      </w:r>
    </w:p>
    <w:p w:rsidR="00B47B85" w:rsidRDefault="00B47B85" w:rsidP="00B47B85">
      <w:pPr>
        <w:pStyle w:val="Style1"/>
        <w:widowControl/>
        <w:ind w:firstLine="709"/>
        <w:jc w:val="both"/>
        <w:rPr>
          <w:rStyle w:val="FontStyle26"/>
        </w:rPr>
      </w:pPr>
      <w:r>
        <w:rPr>
          <w:rStyle w:val="FontStyle26"/>
        </w:rPr>
        <w:t>Задачи дополнительной образовательной программы спортивной подготовки</w:t>
      </w:r>
    </w:p>
    <w:p w:rsidR="00B47B85" w:rsidRDefault="00B47B85" w:rsidP="00B47B85">
      <w:pPr>
        <w:pStyle w:val="Style9"/>
        <w:widowControl/>
        <w:spacing w:line="240" w:lineRule="auto"/>
        <w:ind w:firstLine="709"/>
        <w:jc w:val="both"/>
        <w:rPr>
          <w:rStyle w:val="FontStyle26"/>
        </w:rPr>
      </w:pPr>
      <w:r>
        <w:rPr>
          <w:rStyle w:val="FontStyle25"/>
        </w:rPr>
        <w:t xml:space="preserve">Программный материал объединен в целостную систему многолетней спортивной подготовки и предполагает решение следующих </w:t>
      </w:r>
      <w:r>
        <w:rPr>
          <w:rStyle w:val="FontStyle26"/>
        </w:rPr>
        <w:t xml:space="preserve">основных задач: </w:t>
      </w:r>
    </w:p>
    <w:p w:rsidR="00B47B85" w:rsidRDefault="00B47B85" w:rsidP="00B47B85">
      <w:pPr>
        <w:pStyle w:val="Style9"/>
        <w:widowControl/>
        <w:spacing w:line="240" w:lineRule="auto"/>
        <w:ind w:firstLine="709"/>
        <w:jc w:val="both"/>
        <w:rPr>
          <w:rStyle w:val="FontStyle26"/>
        </w:rPr>
      </w:pPr>
      <w:r>
        <w:rPr>
          <w:rStyle w:val="FontStyle26"/>
        </w:rPr>
        <w:t>Обучающие:</w:t>
      </w:r>
    </w:p>
    <w:p w:rsidR="00B47B85" w:rsidRDefault="00B47B85" w:rsidP="00D30165">
      <w:pPr>
        <w:pStyle w:val="Style7"/>
        <w:widowControl/>
        <w:numPr>
          <w:ilvl w:val="0"/>
          <w:numId w:val="1"/>
        </w:numPr>
        <w:tabs>
          <w:tab w:val="left" w:pos="149"/>
        </w:tabs>
        <w:ind w:firstLine="709"/>
        <w:jc w:val="both"/>
        <w:rPr>
          <w:rStyle w:val="FontStyle25"/>
        </w:rPr>
      </w:pPr>
      <w:r>
        <w:rPr>
          <w:rStyle w:val="FontStyle25"/>
        </w:rPr>
        <w:t>освоить технику игры в волейбол;</w:t>
      </w:r>
    </w:p>
    <w:p w:rsidR="00B47B85" w:rsidRDefault="00B47B85" w:rsidP="00D30165">
      <w:pPr>
        <w:pStyle w:val="Style7"/>
        <w:widowControl/>
        <w:numPr>
          <w:ilvl w:val="0"/>
          <w:numId w:val="1"/>
        </w:numPr>
        <w:tabs>
          <w:tab w:val="left" w:pos="149"/>
        </w:tabs>
        <w:ind w:firstLine="709"/>
        <w:jc w:val="both"/>
        <w:rPr>
          <w:rStyle w:val="FontStyle25"/>
        </w:rPr>
      </w:pPr>
      <w:r>
        <w:rPr>
          <w:rStyle w:val="FontStyle25"/>
        </w:rPr>
        <w:t>ознакомить с основами физиологии и гигиены спортсмена;</w:t>
      </w:r>
    </w:p>
    <w:p w:rsidR="00B47B85" w:rsidRDefault="00B47B85" w:rsidP="00D30165">
      <w:pPr>
        <w:pStyle w:val="Style7"/>
        <w:widowControl/>
        <w:numPr>
          <w:ilvl w:val="0"/>
          <w:numId w:val="1"/>
        </w:numPr>
        <w:tabs>
          <w:tab w:val="left" w:pos="149"/>
        </w:tabs>
        <w:ind w:firstLine="709"/>
        <w:jc w:val="both"/>
        <w:rPr>
          <w:rStyle w:val="FontStyle25"/>
        </w:rPr>
      </w:pPr>
      <w:r>
        <w:rPr>
          <w:rStyle w:val="FontStyle25"/>
        </w:rPr>
        <w:t>ознакомить с основами профилактики заболеваемости и травматизма в спорте;</w:t>
      </w:r>
    </w:p>
    <w:p w:rsidR="00B47B85" w:rsidRDefault="00B47B85" w:rsidP="00D30165">
      <w:pPr>
        <w:pStyle w:val="Style7"/>
        <w:widowControl/>
        <w:numPr>
          <w:ilvl w:val="0"/>
          <w:numId w:val="1"/>
        </w:numPr>
        <w:tabs>
          <w:tab w:val="left" w:pos="149"/>
        </w:tabs>
        <w:ind w:firstLine="709"/>
        <w:jc w:val="both"/>
        <w:rPr>
          <w:rStyle w:val="FontStyle25"/>
        </w:rPr>
      </w:pPr>
      <w:r>
        <w:rPr>
          <w:rStyle w:val="FontStyle25"/>
        </w:rPr>
        <w:t xml:space="preserve">ознакомить с основными задачами физической культуры и спорта в </w:t>
      </w:r>
      <w:r w:rsidR="005F1600">
        <w:rPr>
          <w:rStyle w:val="FontStyle25"/>
        </w:rPr>
        <w:t>Кировской области и Российской Федерации</w:t>
      </w:r>
      <w:r>
        <w:rPr>
          <w:rStyle w:val="FontStyle25"/>
        </w:rPr>
        <w:t>.</w:t>
      </w:r>
    </w:p>
    <w:p w:rsidR="005F1600" w:rsidRDefault="005F1600" w:rsidP="00B47B85">
      <w:pPr>
        <w:pStyle w:val="Style1"/>
        <w:widowControl/>
        <w:ind w:firstLine="709"/>
        <w:jc w:val="both"/>
        <w:rPr>
          <w:rStyle w:val="FontStyle26"/>
        </w:rPr>
      </w:pPr>
    </w:p>
    <w:p w:rsidR="00B47B85" w:rsidRDefault="00B47B85" w:rsidP="00B47B85">
      <w:pPr>
        <w:pStyle w:val="Style1"/>
        <w:widowControl/>
        <w:ind w:firstLine="709"/>
        <w:jc w:val="both"/>
        <w:rPr>
          <w:rStyle w:val="FontStyle26"/>
        </w:rPr>
      </w:pPr>
      <w:r>
        <w:rPr>
          <w:rStyle w:val="FontStyle26"/>
        </w:rPr>
        <w:lastRenderedPageBreak/>
        <w:t>Развивающие:</w:t>
      </w:r>
    </w:p>
    <w:p w:rsidR="00B47B85" w:rsidRDefault="00B47B85" w:rsidP="00D30165">
      <w:pPr>
        <w:pStyle w:val="Style5"/>
        <w:widowControl/>
        <w:numPr>
          <w:ilvl w:val="0"/>
          <w:numId w:val="1"/>
        </w:numPr>
        <w:tabs>
          <w:tab w:val="left" w:pos="149"/>
        </w:tabs>
        <w:spacing w:line="240" w:lineRule="auto"/>
        <w:ind w:firstLine="709"/>
        <w:rPr>
          <w:rStyle w:val="FontStyle25"/>
        </w:rPr>
      </w:pPr>
      <w:r>
        <w:rPr>
          <w:rStyle w:val="FontStyle25"/>
        </w:rPr>
        <w:t>содействие всесторонней физической подготовленности и укреплению здоровья занимающихся;</w:t>
      </w:r>
    </w:p>
    <w:p w:rsidR="00B47B85" w:rsidRDefault="00B47B85" w:rsidP="00D30165">
      <w:pPr>
        <w:pStyle w:val="Style5"/>
        <w:widowControl/>
        <w:numPr>
          <w:ilvl w:val="0"/>
          <w:numId w:val="1"/>
        </w:numPr>
        <w:tabs>
          <w:tab w:val="left" w:pos="149"/>
        </w:tabs>
        <w:spacing w:line="240" w:lineRule="auto"/>
        <w:ind w:firstLine="709"/>
        <w:rPr>
          <w:rStyle w:val="FontStyle25"/>
        </w:rPr>
      </w:pPr>
      <w:r>
        <w:rPr>
          <w:rStyle w:val="FontStyle25"/>
        </w:rPr>
        <w:t>повышение уровня физической подготовленности, совершенствование технико-тактического мастерства</w:t>
      </w:r>
      <w:r w:rsidR="005F1600">
        <w:rPr>
          <w:rStyle w:val="FontStyle25"/>
        </w:rPr>
        <w:t xml:space="preserve"> у занимающихся</w:t>
      </w:r>
      <w:r>
        <w:rPr>
          <w:rStyle w:val="FontStyle25"/>
        </w:rPr>
        <w:t>;</w:t>
      </w:r>
    </w:p>
    <w:p w:rsidR="00B47B85" w:rsidRDefault="00B47B85" w:rsidP="00D30165">
      <w:pPr>
        <w:pStyle w:val="Style5"/>
        <w:widowControl/>
        <w:numPr>
          <w:ilvl w:val="0"/>
          <w:numId w:val="1"/>
        </w:numPr>
        <w:tabs>
          <w:tab w:val="left" w:pos="149"/>
        </w:tabs>
        <w:spacing w:line="240" w:lineRule="auto"/>
        <w:ind w:firstLine="709"/>
        <w:rPr>
          <w:rStyle w:val="FontStyle25"/>
        </w:rPr>
      </w:pPr>
      <w:r>
        <w:rPr>
          <w:rStyle w:val="FontStyle25"/>
        </w:rPr>
        <w:t xml:space="preserve">развитие мотивации </w:t>
      </w:r>
      <w:r w:rsidR="005F1600">
        <w:rPr>
          <w:rStyle w:val="FontStyle25"/>
        </w:rPr>
        <w:t>обучающихся</w:t>
      </w:r>
      <w:r>
        <w:rPr>
          <w:rStyle w:val="FontStyle25"/>
        </w:rPr>
        <w:t xml:space="preserve"> к познанию и творчеству.</w:t>
      </w:r>
    </w:p>
    <w:p w:rsidR="00B47B85" w:rsidRDefault="00B47B85" w:rsidP="00B47B85">
      <w:pPr>
        <w:pStyle w:val="Style3"/>
        <w:widowControl/>
        <w:spacing w:line="240" w:lineRule="auto"/>
        <w:ind w:firstLine="709"/>
        <w:rPr>
          <w:rStyle w:val="FontStyle25"/>
        </w:rPr>
      </w:pPr>
      <w:r>
        <w:rPr>
          <w:rStyle w:val="FontStyle25"/>
        </w:rPr>
        <w:t xml:space="preserve">Основной показатель работы </w:t>
      </w:r>
      <w:r w:rsidR="009757DF">
        <w:rPr>
          <w:rStyle w:val="FontStyle25"/>
        </w:rPr>
        <w:t xml:space="preserve">спортивно-оздоровительной группы </w:t>
      </w:r>
      <w:r>
        <w:rPr>
          <w:rStyle w:val="FontStyle25"/>
        </w:rPr>
        <w:t xml:space="preserve">по волейболу - стабильность состава занимающихся, динамика прироста индивидуальных показателей выполнения программных </w:t>
      </w:r>
      <w:r w:rsidR="009757DF">
        <w:rPr>
          <w:rStyle w:val="FontStyle25"/>
        </w:rPr>
        <w:t>требований</w:t>
      </w:r>
      <w:r>
        <w:rPr>
          <w:rStyle w:val="FontStyle25"/>
        </w:rPr>
        <w:t xml:space="preserve"> по уровню подготовленности занимающихся, выраженных в количественных показателях физического развития, физической, технической, тактической, интегральной и теоретической подгото</w:t>
      </w:r>
      <w:r w:rsidR="005F1600">
        <w:rPr>
          <w:rStyle w:val="FontStyle25"/>
        </w:rPr>
        <w:t>вки (по истечении каждого года).</w:t>
      </w:r>
      <w:r>
        <w:rPr>
          <w:rStyle w:val="FontStyle25"/>
        </w:rPr>
        <w:t xml:space="preserve"> Выполнение нормативных требований по уровню подготовленности и спортивного разряда. В комплексном зачете учитываются в целом все результаты (более высокие в одних нормативах в известной мере компенсируют более низкие в других). Режим </w:t>
      </w:r>
      <w:r w:rsidR="009757DF">
        <w:rPr>
          <w:rStyle w:val="FontStyle25"/>
        </w:rPr>
        <w:t>учебно-</w:t>
      </w:r>
      <w:r>
        <w:rPr>
          <w:rStyle w:val="FontStyle25"/>
        </w:rPr>
        <w:t xml:space="preserve">тренировочной работы рассчитан на </w:t>
      </w:r>
      <w:r w:rsidR="00344C53">
        <w:rPr>
          <w:rStyle w:val="FontStyle25"/>
        </w:rPr>
        <w:t>34</w:t>
      </w:r>
      <w:r w:rsidR="009757DF">
        <w:rPr>
          <w:rStyle w:val="FontStyle25"/>
        </w:rPr>
        <w:t xml:space="preserve"> недели</w:t>
      </w:r>
      <w:r>
        <w:rPr>
          <w:rStyle w:val="FontStyle25"/>
        </w:rPr>
        <w:t xml:space="preserve"> занятий непосредственно в условиях школы. </w:t>
      </w:r>
    </w:p>
    <w:p w:rsidR="00B47B85" w:rsidRDefault="00B47B85" w:rsidP="00B47B85">
      <w:pPr>
        <w:pStyle w:val="Style3"/>
        <w:widowControl/>
        <w:spacing w:line="240" w:lineRule="auto"/>
        <w:ind w:firstLine="709"/>
        <w:rPr>
          <w:rStyle w:val="FontStyle26"/>
        </w:rPr>
      </w:pPr>
      <w:r>
        <w:rPr>
          <w:rStyle w:val="FontStyle26"/>
        </w:rPr>
        <w:t>Воспитательные:</w:t>
      </w:r>
    </w:p>
    <w:p w:rsidR="00B47B85" w:rsidRDefault="00B47B85" w:rsidP="00B47B85">
      <w:pPr>
        <w:pStyle w:val="Style5"/>
        <w:widowControl/>
        <w:tabs>
          <w:tab w:val="left" w:pos="274"/>
        </w:tabs>
        <w:spacing w:line="240" w:lineRule="auto"/>
        <w:ind w:firstLine="709"/>
        <w:rPr>
          <w:rStyle w:val="FontStyle25"/>
        </w:rPr>
      </w:pPr>
      <w:r>
        <w:rPr>
          <w:rStyle w:val="FontStyle25"/>
        </w:rPr>
        <w:t>-подготовить физически крепких, с гармоничным развитием физических и духовных сил юных спортсменов;</w:t>
      </w:r>
    </w:p>
    <w:p w:rsidR="00B47B85" w:rsidRDefault="00B47B85" w:rsidP="00D30165">
      <w:pPr>
        <w:pStyle w:val="Style5"/>
        <w:widowControl/>
        <w:numPr>
          <w:ilvl w:val="0"/>
          <w:numId w:val="4"/>
        </w:numPr>
        <w:tabs>
          <w:tab w:val="left" w:pos="173"/>
        </w:tabs>
        <w:spacing w:line="240" w:lineRule="auto"/>
        <w:ind w:firstLine="709"/>
        <w:rPr>
          <w:rStyle w:val="FontStyle25"/>
        </w:rPr>
      </w:pPr>
      <w:r>
        <w:rPr>
          <w:rStyle w:val="FontStyle25"/>
        </w:rPr>
        <w:t>воспитывать волевой характер, командный дух юных спортсменов, приобщить к общечеловеческим ценностям;</w:t>
      </w:r>
    </w:p>
    <w:p w:rsidR="00B47B85" w:rsidRDefault="00B47B85" w:rsidP="00D30165">
      <w:pPr>
        <w:pStyle w:val="Style5"/>
        <w:widowControl/>
        <w:numPr>
          <w:ilvl w:val="0"/>
          <w:numId w:val="4"/>
        </w:numPr>
        <w:tabs>
          <w:tab w:val="left" w:pos="173"/>
        </w:tabs>
        <w:spacing w:line="240" w:lineRule="auto"/>
        <w:ind w:firstLine="709"/>
        <w:rPr>
          <w:rStyle w:val="FontStyle25"/>
        </w:rPr>
      </w:pPr>
      <w:r>
        <w:rPr>
          <w:rStyle w:val="FontStyle25"/>
        </w:rPr>
        <w:t>воспитать социально активную личность, готовую к трудовой деятельности в будущем.</w:t>
      </w:r>
    </w:p>
    <w:p w:rsidR="00B47B85" w:rsidRDefault="00B47B85" w:rsidP="00FC774C">
      <w:pPr>
        <w:pStyle w:val="Style3"/>
        <w:widowControl/>
        <w:spacing w:line="240" w:lineRule="auto"/>
        <w:ind w:firstLine="708"/>
        <w:rPr>
          <w:rStyle w:val="FontStyle25"/>
          <w:b/>
        </w:rPr>
      </w:pPr>
    </w:p>
    <w:p w:rsidR="000B158A" w:rsidRPr="000B158A" w:rsidRDefault="000B158A" w:rsidP="00FC774C">
      <w:pPr>
        <w:pStyle w:val="Style3"/>
        <w:widowControl/>
        <w:spacing w:line="240" w:lineRule="auto"/>
        <w:ind w:firstLine="708"/>
        <w:rPr>
          <w:rStyle w:val="FontStyle25"/>
          <w:b/>
        </w:rPr>
      </w:pPr>
      <w:r w:rsidRPr="000B158A">
        <w:rPr>
          <w:rStyle w:val="FontStyle25"/>
          <w:b/>
        </w:rPr>
        <w:t>Актуальность программы «Волейбол»</w:t>
      </w:r>
    </w:p>
    <w:p w:rsidR="000B158A" w:rsidRPr="000B158A" w:rsidRDefault="000B158A" w:rsidP="000B158A">
      <w:pPr>
        <w:ind w:firstLine="709"/>
        <w:jc w:val="both"/>
      </w:pPr>
      <w:r w:rsidRPr="000B158A">
        <w:t>Актуальность программы «волейбол» обусловлена положительным оздоровительным эффектом, компенсацией недостаточной двигательной активности современных детей и подростков, формированием и совершенствованием двигательных умений и навыков наряду с оптимизацией развития физических качеств, совершенствованием функциональных возможностей организма и повышением работоспособности. Совокупность перечисленных эффектов будет определять физическую дееспособность обучающихся в будущем. Главная ценность волейбола в его массовости, в том, что он побуждает человека систематически готовиться, накапливать силы, выявлять свои возможности, управлять ими сознательно и целенаправленно, приучает постоянно работать над собой.</w:t>
      </w:r>
    </w:p>
    <w:p w:rsidR="000B158A" w:rsidRPr="000B158A" w:rsidRDefault="000B158A" w:rsidP="000B158A">
      <w:pPr>
        <w:ind w:firstLine="709"/>
        <w:jc w:val="both"/>
      </w:pPr>
      <w:r w:rsidRPr="000B158A">
        <w:t xml:space="preserve">Особенностями  данной программы является направленность на овладение начальных основ техники, а так же реализация принципа вариативности, задающего возможность подбирать содержание учебного материала в соответствии с возрастными особенностями занимающихся, материально-технической оснащенностью учебно-тренировочного процесса. </w:t>
      </w:r>
    </w:p>
    <w:p w:rsidR="000B158A" w:rsidRPr="000B158A" w:rsidRDefault="000B158A" w:rsidP="000B158A">
      <w:pPr>
        <w:ind w:firstLine="709"/>
        <w:jc w:val="both"/>
      </w:pPr>
      <w:r w:rsidRPr="000B158A">
        <w:t xml:space="preserve">После занятий по данной программе возможно дальнейшее продолжение на этапе начальной подготовки, после успешной сдачи контрольно-переводных нормативов. </w:t>
      </w:r>
    </w:p>
    <w:p w:rsidR="000B158A" w:rsidRPr="000B158A" w:rsidRDefault="000B158A" w:rsidP="000B158A">
      <w:pPr>
        <w:ind w:firstLine="709"/>
        <w:jc w:val="both"/>
      </w:pPr>
      <w:r w:rsidRPr="000B158A">
        <w:t>Возраст обучающихся, на который рассчитана данная программа от 7 и старше. На спортивно-оздоровительный этап зачисляются дети в возрасте от 7 лет и старше, имеющие медицинский допуск к занятиям в</w:t>
      </w:r>
      <w:r w:rsidR="009757DF">
        <w:t xml:space="preserve"> спортивно-оздоровительную группу</w:t>
      </w:r>
      <w:r w:rsidRPr="000B158A">
        <w:t>, желающие заниматься волейболом.</w:t>
      </w:r>
    </w:p>
    <w:p w:rsidR="000B158A" w:rsidRPr="000B158A" w:rsidRDefault="000B158A" w:rsidP="000B158A">
      <w:pPr>
        <w:ind w:firstLine="709"/>
        <w:jc w:val="both"/>
      </w:pPr>
      <w:r w:rsidRPr="000B158A">
        <w:rPr>
          <w:b/>
        </w:rPr>
        <w:t>Новизна</w:t>
      </w:r>
      <w:r w:rsidRPr="000B158A">
        <w:t xml:space="preserve"> программы состоит в удовлетворении возрастной потребности в идентификации личности, определении жизненных стратегий и приобретении навыков их реализации; сохранении и культивирование уникальности личности спортсменов, создании условий, благоприятных для развития спортивной индивидуальности личности ребенка посредством занятий на спортивно-оздоровительном этапе в секции «Волейбол».</w:t>
      </w:r>
    </w:p>
    <w:p w:rsidR="000B158A" w:rsidRPr="000B158A" w:rsidRDefault="000B158A" w:rsidP="000B158A">
      <w:pPr>
        <w:ind w:firstLine="709"/>
        <w:jc w:val="both"/>
        <w:rPr>
          <w:bCs/>
          <w:color w:val="000000"/>
        </w:rPr>
      </w:pPr>
      <w:r w:rsidRPr="000B158A">
        <w:rPr>
          <w:bCs/>
          <w:color w:val="000000"/>
        </w:rPr>
        <w:lastRenderedPageBreak/>
        <w:t>Программа содержит рекомендации по содержанию, построению и организации учебно-тренировочного процесса на этапе спортивно-оздоровительной подготовки.</w:t>
      </w:r>
    </w:p>
    <w:p w:rsidR="000B158A" w:rsidRPr="000B158A" w:rsidRDefault="009757DF" w:rsidP="000B158A">
      <w:pPr>
        <w:ind w:firstLine="709"/>
        <w:jc w:val="both"/>
        <w:rPr>
          <w:b/>
          <w:i/>
          <w:color w:val="000000"/>
        </w:rPr>
      </w:pPr>
      <w:r>
        <w:rPr>
          <w:b/>
          <w:i/>
          <w:color w:val="000000"/>
        </w:rPr>
        <w:t>Основные  формы учебно-</w:t>
      </w:r>
      <w:r w:rsidR="000B158A" w:rsidRPr="000B158A">
        <w:rPr>
          <w:b/>
          <w:i/>
          <w:color w:val="000000"/>
        </w:rPr>
        <w:t>тренировочного процесса:</w:t>
      </w:r>
    </w:p>
    <w:p w:rsidR="000B158A" w:rsidRPr="000B158A" w:rsidRDefault="000B158A" w:rsidP="000B158A">
      <w:pPr>
        <w:ind w:firstLine="709"/>
        <w:jc w:val="both"/>
        <w:rPr>
          <w:color w:val="000000"/>
        </w:rPr>
      </w:pPr>
      <w:r w:rsidRPr="000B158A">
        <w:rPr>
          <w:b/>
          <w:i/>
          <w:color w:val="000000"/>
        </w:rPr>
        <w:t>-</w:t>
      </w:r>
      <w:r w:rsidRPr="000B158A">
        <w:rPr>
          <w:color w:val="000000"/>
        </w:rPr>
        <w:t xml:space="preserve"> теоретические и практические групповые учебно-тренировочные занятия,</w:t>
      </w:r>
    </w:p>
    <w:p w:rsidR="000B158A" w:rsidRPr="000B158A" w:rsidRDefault="000B158A" w:rsidP="000B158A">
      <w:pPr>
        <w:ind w:firstLine="709"/>
        <w:jc w:val="both"/>
        <w:rPr>
          <w:color w:val="000000"/>
        </w:rPr>
      </w:pPr>
      <w:r w:rsidRPr="000B158A">
        <w:rPr>
          <w:color w:val="000000"/>
        </w:rPr>
        <w:t xml:space="preserve">- медико-восстановительные мероприятия, </w:t>
      </w:r>
    </w:p>
    <w:p w:rsidR="000B158A" w:rsidRPr="000B158A" w:rsidRDefault="000B158A" w:rsidP="000B158A">
      <w:pPr>
        <w:ind w:firstLine="709"/>
        <w:jc w:val="both"/>
        <w:rPr>
          <w:color w:val="000000"/>
        </w:rPr>
      </w:pPr>
      <w:r w:rsidRPr="000B158A">
        <w:rPr>
          <w:color w:val="000000"/>
        </w:rPr>
        <w:t xml:space="preserve">- тестирование, </w:t>
      </w:r>
    </w:p>
    <w:p w:rsidR="000B158A" w:rsidRPr="000B158A" w:rsidRDefault="000B158A" w:rsidP="000B158A">
      <w:pPr>
        <w:ind w:firstLine="709"/>
        <w:jc w:val="both"/>
        <w:rPr>
          <w:color w:val="000000"/>
        </w:rPr>
      </w:pPr>
      <w:r w:rsidRPr="000B158A">
        <w:rPr>
          <w:color w:val="000000"/>
        </w:rPr>
        <w:t>- участие в соревнованиях.</w:t>
      </w:r>
    </w:p>
    <w:p w:rsidR="000B158A" w:rsidRPr="000B158A" w:rsidRDefault="000B158A" w:rsidP="000B158A">
      <w:pPr>
        <w:ind w:firstLine="709"/>
        <w:jc w:val="both"/>
        <w:rPr>
          <w:b/>
          <w:i/>
          <w:color w:val="000000"/>
        </w:rPr>
      </w:pPr>
    </w:p>
    <w:p w:rsidR="000B158A" w:rsidRPr="000B158A" w:rsidRDefault="000B158A" w:rsidP="000B158A">
      <w:pPr>
        <w:ind w:firstLine="709"/>
        <w:jc w:val="both"/>
        <w:rPr>
          <w:b/>
        </w:rPr>
      </w:pPr>
      <w:r w:rsidRPr="000B158A">
        <w:rPr>
          <w:b/>
        </w:rPr>
        <w:t xml:space="preserve">Основные показатели выполнения программных требований на спортивно-оздоровительном этапе: </w:t>
      </w:r>
    </w:p>
    <w:p w:rsidR="000B158A" w:rsidRPr="000B158A" w:rsidRDefault="000B158A" w:rsidP="000B158A">
      <w:pPr>
        <w:ind w:firstLine="709"/>
        <w:jc w:val="both"/>
      </w:pPr>
      <w:r w:rsidRPr="000B158A">
        <w:t>- стабильность состава тренирующихся, посещаемость ими учебно-тренировочных занятий;</w:t>
      </w:r>
    </w:p>
    <w:p w:rsidR="000B158A" w:rsidRPr="000B158A" w:rsidRDefault="000B158A" w:rsidP="000B158A">
      <w:pPr>
        <w:ind w:firstLine="709"/>
        <w:jc w:val="both"/>
      </w:pPr>
      <w:r w:rsidRPr="000B158A">
        <w:t>-  динамика индивидуальных показателей развития физических качеств обучающихся;</w:t>
      </w:r>
    </w:p>
    <w:p w:rsidR="000B158A" w:rsidRPr="000B158A" w:rsidRDefault="000B158A" w:rsidP="000B158A">
      <w:pPr>
        <w:ind w:firstLine="709"/>
        <w:jc w:val="both"/>
      </w:pPr>
      <w:r w:rsidRPr="000B158A">
        <w:t>- уровень освоения основ гигиены и самоконтроля.</w:t>
      </w:r>
    </w:p>
    <w:p w:rsidR="000B158A" w:rsidRPr="000B158A" w:rsidRDefault="000B158A" w:rsidP="000B158A">
      <w:pPr>
        <w:ind w:firstLine="709"/>
        <w:jc w:val="both"/>
      </w:pPr>
    </w:p>
    <w:p w:rsidR="000B158A" w:rsidRPr="000B158A" w:rsidRDefault="000B158A" w:rsidP="000B158A">
      <w:pPr>
        <w:pStyle w:val="21"/>
        <w:spacing w:after="0" w:line="240" w:lineRule="auto"/>
        <w:ind w:firstLine="709"/>
        <w:jc w:val="both"/>
        <w:rPr>
          <w:b/>
          <w:color w:val="000000"/>
        </w:rPr>
      </w:pPr>
      <w:r w:rsidRPr="000B158A">
        <w:rPr>
          <w:b/>
          <w:color w:val="000000"/>
        </w:rPr>
        <w:t>Ожидаемые результаты:</w:t>
      </w:r>
    </w:p>
    <w:p w:rsidR="000B158A" w:rsidRPr="000B158A" w:rsidRDefault="000B158A" w:rsidP="000B158A">
      <w:pPr>
        <w:pStyle w:val="21"/>
        <w:spacing w:after="0" w:line="240" w:lineRule="auto"/>
        <w:ind w:firstLine="709"/>
        <w:jc w:val="both"/>
        <w:rPr>
          <w:bCs/>
          <w:color w:val="000000"/>
        </w:rPr>
      </w:pPr>
      <w:r w:rsidRPr="000B158A">
        <w:rPr>
          <w:bCs/>
          <w:color w:val="000000"/>
        </w:rPr>
        <w:t xml:space="preserve">В результате освоения программы, обучающиеся должны </w:t>
      </w:r>
      <w:r w:rsidRPr="000B158A">
        <w:rPr>
          <w:b/>
          <w:bCs/>
          <w:color w:val="000000"/>
        </w:rPr>
        <w:t>знать:</w:t>
      </w:r>
    </w:p>
    <w:p w:rsidR="000B158A" w:rsidRPr="000B158A" w:rsidRDefault="000B158A" w:rsidP="00D30165">
      <w:pPr>
        <w:pStyle w:val="21"/>
        <w:numPr>
          <w:ilvl w:val="0"/>
          <w:numId w:val="5"/>
        </w:numPr>
        <w:spacing w:after="0" w:line="240" w:lineRule="auto"/>
        <w:ind w:left="0" w:firstLine="709"/>
        <w:jc w:val="both"/>
        <w:rPr>
          <w:bCs/>
          <w:color w:val="000000"/>
        </w:rPr>
      </w:pPr>
      <w:r w:rsidRPr="000B158A">
        <w:rPr>
          <w:bCs/>
          <w:color w:val="000000"/>
        </w:rPr>
        <w:t>основные понятия, термины волейбола,</w:t>
      </w:r>
    </w:p>
    <w:p w:rsidR="000B158A" w:rsidRPr="000B158A" w:rsidRDefault="000B158A" w:rsidP="00D30165">
      <w:pPr>
        <w:pStyle w:val="21"/>
        <w:numPr>
          <w:ilvl w:val="0"/>
          <w:numId w:val="5"/>
        </w:numPr>
        <w:spacing w:after="0" w:line="240" w:lineRule="auto"/>
        <w:ind w:left="0" w:firstLine="709"/>
        <w:jc w:val="both"/>
        <w:rPr>
          <w:bCs/>
          <w:color w:val="000000"/>
        </w:rPr>
      </w:pPr>
      <w:r w:rsidRPr="000B158A">
        <w:rPr>
          <w:bCs/>
          <w:color w:val="000000"/>
        </w:rPr>
        <w:t>историю развития волейбола,</w:t>
      </w:r>
    </w:p>
    <w:p w:rsidR="000B158A" w:rsidRPr="000B158A" w:rsidRDefault="000B158A" w:rsidP="00D30165">
      <w:pPr>
        <w:pStyle w:val="21"/>
        <w:numPr>
          <w:ilvl w:val="0"/>
          <w:numId w:val="5"/>
        </w:numPr>
        <w:spacing w:after="0" w:line="240" w:lineRule="auto"/>
        <w:ind w:left="0" w:firstLine="709"/>
        <w:jc w:val="both"/>
        <w:rPr>
          <w:bCs/>
          <w:color w:val="000000"/>
        </w:rPr>
      </w:pPr>
      <w:r w:rsidRPr="000B158A">
        <w:rPr>
          <w:bCs/>
          <w:color w:val="000000"/>
        </w:rPr>
        <w:t>основы правил соревнований в избранном виде спорта.</w:t>
      </w:r>
    </w:p>
    <w:p w:rsidR="000B158A" w:rsidRPr="000B158A" w:rsidRDefault="000B158A" w:rsidP="000B158A">
      <w:pPr>
        <w:pStyle w:val="21"/>
        <w:spacing w:after="0" w:line="240" w:lineRule="auto"/>
        <w:ind w:firstLine="709"/>
        <w:jc w:val="both"/>
        <w:rPr>
          <w:b/>
          <w:bCs/>
          <w:color w:val="000000"/>
        </w:rPr>
      </w:pPr>
      <w:r w:rsidRPr="000B158A">
        <w:rPr>
          <w:b/>
          <w:bCs/>
          <w:color w:val="000000"/>
        </w:rPr>
        <w:t>уметь:</w:t>
      </w:r>
    </w:p>
    <w:p w:rsidR="000B158A" w:rsidRPr="000B158A" w:rsidRDefault="000B158A" w:rsidP="00D30165">
      <w:pPr>
        <w:pStyle w:val="21"/>
        <w:numPr>
          <w:ilvl w:val="0"/>
          <w:numId w:val="6"/>
        </w:numPr>
        <w:spacing w:after="0" w:line="240" w:lineRule="auto"/>
        <w:ind w:left="0" w:firstLine="709"/>
        <w:jc w:val="both"/>
        <w:rPr>
          <w:bCs/>
          <w:color w:val="000000"/>
        </w:rPr>
      </w:pPr>
      <w:r w:rsidRPr="000B158A">
        <w:rPr>
          <w:bCs/>
          <w:color w:val="000000"/>
        </w:rPr>
        <w:t>применять правила безопасности на занятиях,</w:t>
      </w:r>
    </w:p>
    <w:p w:rsidR="000B158A" w:rsidRPr="000B158A" w:rsidRDefault="000B158A" w:rsidP="00D30165">
      <w:pPr>
        <w:pStyle w:val="21"/>
        <w:numPr>
          <w:ilvl w:val="0"/>
          <w:numId w:val="6"/>
        </w:numPr>
        <w:spacing w:after="0" w:line="240" w:lineRule="auto"/>
        <w:ind w:left="0" w:firstLine="709"/>
        <w:jc w:val="both"/>
        <w:rPr>
          <w:bCs/>
          <w:color w:val="000000"/>
        </w:rPr>
      </w:pPr>
      <w:r w:rsidRPr="000B158A">
        <w:rPr>
          <w:bCs/>
          <w:color w:val="000000"/>
        </w:rPr>
        <w:t>владеть основами гигиены,</w:t>
      </w:r>
    </w:p>
    <w:p w:rsidR="000B158A" w:rsidRPr="000B158A" w:rsidRDefault="000B158A" w:rsidP="00D30165">
      <w:pPr>
        <w:pStyle w:val="21"/>
        <w:numPr>
          <w:ilvl w:val="0"/>
          <w:numId w:val="6"/>
        </w:numPr>
        <w:spacing w:after="0" w:line="240" w:lineRule="auto"/>
        <w:ind w:left="0" w:firstLine="709"/>
        <w:jc w:val="both"/>
        <w:rPr>
          <w:bCs/>
          <w:color w:val="000000"/>
        </w:rPr>
      </w:pPr>
      <w:r w:rsidRPr="000B158A">
        <w:rPr>
          <w:bCs/>
          <w:color w:val="000000"/>
        </w:rPr>
        <w:t>соблюдать режим дня,</w:t>
      </w:r>
    </w:p>
    <w:p w:rsidR="000B158A" w:rsidRPr="000B158A" w:rsidRDefault="000B158A" w:rsidP="00D30165">
      <w:pPr>
        <w:pStyle w:val="21"/>
        <w:numPr>
          <w:ilvl w:val="0"/>
          <w:numId w:val="6"/>
        </w:numPr>
        <w:spacing w:after="0" w:line="240" w:lineRule="auto"/>
        <w:ind w:left="0" w:firstLine="709"/>
        <w:jc w:val="both"/>
        <w:rPr>
          <w:bCs/>
          <w:color w:val="000000"/>
        </w:rPr>
      </w:pPr>
      <w:r w:rsidRPr="000B158A">
        <w:rPr>
          <w:bCs/>
          <w:color w:val="000000"/>
        </w:rPr>
        <w:t>основы владения техникой передвижения на лыжах.</w:t>
      </w:r>
    </w:p>
    <w:p w:rsidR="000B158A" w:rsidRPr="000B158A" w:rsidRDefault="000B158A" w:rsidP="000B158A">
      <w:pPr>
        <w:pStyle w:val="21"/>
        <w:spacing w:after="0" w:line="240" w:lineRule="auto"/>
        <w:ind w:firstLine="709"/>
        <w:jc w:val="both"/>
        <w:rPr>
          <w:b/>
          <w:bCs/>
          <w:color w:val="000000"/>
        </w:rPr>
      </w:pPr>
      <w:r w:rsidRPr="000B158A">
        <w:rPr>
          <w:b/>
          <w:bCs/>
          <w:color w:val="000000"/>
        </w:rPr>
        <w:t>Способы определения результативности.</w:t>
      </w:r>
    </w:p>
    <w:p w:rsidR="000B158A" w:rsidRPr="000B158A" w:rsidRDefault="000B158A" w:rsidP="000B158A">
      <w:pPr>
        <w:pStyle w:val="21"/>
        <w:spacing w:after="0" w:line="240" w:lineRule="auto"/>
        <w:ind w:firstLine="709"/>
        <w:jc w:val="both"/>
        <w:rPr>
          <w:bCs/>
          <w:color w:val="000000"/>
        </w:rPr>
      </w:pPr>
      <w:r w:rsidRPr="000B158A">
        <w:rPr>
          <w:bCs/>
          <w:color w:val="000000"/>
        </w:rPr>
        <w:t xml:space="preserve">Проверка знаний и умений проводится на каждом занятии. Уровень развития физических качеств и технической подготовленности оценивается по результатам участия в групповых, школьных и районных соревнованиях. </w:t>
      </w:r>
    </w:p>
    <w:p w:rsidR="000B158A" w:rsidRPr="000B158A" w:rsidRDefault="000B158A" w:rsidP="000B158A">
      <w:pPr>
        <w:pStyle w:val="21"/>
        <w:spacing w:after="0" w:line="240" w:lineRule="auto"/>
        <w:ind w:firstLine="709"/>
        <w:jc w:val="both"/>
        <w:rPr>
          <w:bCs/>
          <w:color w:val="000000"/>
        </w:rPr>
      </w:pPr>
      <w:r w:rsidRPr="000B158A">
        <w:rPr>
          <w:bCs/>
          <w:color w:val="000000"/>
        </w:rPr>
        <w:t xml:space="preserve">Уровень общей физической подготовленности определяется при сдаче контрольных нормативов по ОФП, проводимых в начале и конце года. </w:t>
      </w:r>
    </w:p>
    <w:p w:rsidR="000B158A" w:rsidRPr="000B158A" w:rsidRDefault="000B158A" w:rsidP="000B158A">
      <w:pPr>
        <w:pStyle w:val="21"/>
        <w:spacing w:after="0" w:line="240" w:lineRule="auto"/>
        <w:ind w:firstLine="709"/>
        <w:jc w:val="both"/>
        <w:rPr>
          <w:bCs/>
          <w:color w:val="000000"/>
        </w:rPr>
      </w:pPr>
      <w:r w:rsidRPr="000B158A">
        <w:rPr>
          <w:bCs/>
          <w:color w:val="000000"/>
        </w:rPr>
        <w:t>Критериями успешности обучения служат положительная динамика уровня общей физической подготовленности, определяемая по результатам контрольных нормативов по ОФП и желание продолжить занятия на следующем этапе подготовки.</w:t>
      </w:r>
    </w:p>
    <w:p w:rsidR="000B158A" w:rsidRPr="000B158A" w:rsidRDefault="000B158A" w:rsidP="000B158A">
      <w:pPr>
        <w:pStyle w:val="21"/>
        <w:spacing w:after="0" w:line="240" w:lineRule="auto"/>
        <w:ind w:firstLine="709"/>
        <w:jc w:val="both"/>
        <w:rPr>
          <w:bCs/>
          <w:color w:val="000000"/>
        </w:rPr>
      </w:pPr>
      <w:r w:rsidRPr="000B158A">
        <w:rPr>
          <w:bCs/>
          <w:color w:val="000000"/>
        </w:rPr>
        <w:t>По завершении данной  программы для обучающихся, проявивших физические способности, двигательные умения, необходимые для продолжения обучения по программе «волейбол» проводится индивидуальный отбор для приема на этап начальной подготовки. Обучающиеся имеют право на повторный курс</w:t>
      </w:r>
      <w:r w:rsidRPr="00D2288C">
        <w:rPr>
          <w:bCs/>
          <w:color w:val="000000"/>
          <w:sz w:val="28"/>
          <w:szCs w:val="28"/>
        </w:rPr>
        <w:t xml:space="preserve"> </w:t>
      </w:r>
      <w:r w:rsidRPr="000B158A">
        <w:rPr>
          <w:bCs/>
          <w:color w:val="000000"/>
        </w:rPr>
        <w:t>обучения по данной программе до окончания спортивной школы.</w:t>
      </w:r>
    </w:p>
    <w:p w:rsidR="00955C46" w:rsidRDefault="00955C46" w:rsidP="00CE60A6">
      <w:pPr>
        <w:pStyle w:val="Style4"/>
        <w:widowControl/>
        <w:jc w:val="both"/>
        <w:rPr>
          <w:sz w:val="20"/>
          <w:szCs w:val="20"/>
        </w:rPr>
      </w:pPr>
    </w:p>
    <w:p w:rsidR="00955C46" w:rsidRPr="00684A32" w:rsidRDefault="00FC774C" w:rsidP="00CE60A6">
      <w:pPr>
        <w:pStyle w:val="Style4"/>
        <w:widowControl/>
        <w:tabs>
          <w:tab w:val="left" w:pos="418"/>
        </w:tabs>
        <w:jc w:val="both"/>
        <w:rPr>
          <w:rStyle w:val="FontStyle26"/>
        </w:rPr>
      </w:pPr>
      <w:r w:rsidRPr="000B158A">
        <w:rPr>
          <w:rStyle w:val="FontStyle26"/>
        </w:rPr>
        <w:tab/>
      </w:r>
      <w:r>
        <w:rPr>
          <w:rStyle w:val="FontStyle26"/>
          <w:lang w:val="en-US"/>
        </w:rPr>
        <w:t>II</w:t>
      </w:r>
      <w:r w:rsidRPr="00FC774C">
        <w:rPr>
          <w:rStyle w:val="FontStyle26"/>
        </w:rPr>
        <w:t xml:space="preserve">. </w:t>
      </w:r>
      <w:r w:rsidR="00955C46" w:rsidRPr="00684A32">
        <w:rPr>
          <w:rStyle w:val="FontStyle28"/>
          <w:i w:val="0"/>
        </w:rPr>
        <w:t>Направленность</w:t>
      </w:r>
      <w:r w:rsidR="00684A32" w:rsidRPr="00684A32">
        <w:rPr>
          <w:i/>
          <w:color w:val="000000" w:themeColor="text1"/>
        </w:rPr>
        <w:t xml:space="preserve"> </w:t>
      </w:r>
      <w:r w:rsidR="00684A32" w:rsidRPr="00684A32">
        <w:rPr>
          <w:b/>
          <w:color w:val="000000" w:themeColor="text1"/>
        </w:rPr>
        <w:t>дополнительной образовательной</w:t>
      </w:r>
      <w:r w:rsidR="00684A32" w:rsidRPr="00684A32">
        <w:rPr>
          <w:color w:val="000000" w:themeColor="text1"/>
        </w:rPr>
        <w:t xml:space="preserve"> </w:t>
      </w:r>
      <w:r w:rsidR="00955C46" w:rsidRPr="00684A32">
        <w:rPr>
          <w:rStyle w:val="FontStyle26"/>
        </w:rPr>
        <w:t>программы</w:t>
      </w:r>
      <w:r w:rsidR="006B531D">
        <w:rPr>
          <w:rStyle w:val="FontStyle26"/>
        </w:rPr>
        <w:t xml:space="preserve"> </w:t>
      </w:r>
      <w:r w:rsidR="006B531D" w:rsidRPr="006B531D">
        <w:rPr>
          <w:rStyle w:val="FontStyle26"/>
          <w:b w:val="0"/>
        </w:rPr>
        <w:t>(далее по тексту – Программа)</w:t>
      </w:r>
    </w:p>
    <w:p w:rsidR="00955C46" w:rsidRDefault="00955C46" w:rsidP="00FC774C">
      <w:pPr>
        <w:pStyle w:val="Style3"/>
        <w:widowControl/>
        <w:spacing w:line="240" w:lineRule="auto"/>
        <w:ind w:firstLine="708"/>
        <w:rPr>
          <w:rStyle w:val="FontStyle25"/>
        </w:rPr>
      </w:pPr>
      <w:r w:rsidRPr="00B0604F">
        <w:rPr>
          <w:rStyle w:val="FontStyle28"/>
        </w:rPr>
        <w:t>Направленность</w:t>
      </w:r>
      <w:r>
        <w:rPr>
          <w:rStyle w:val="FontStyle28"/>
        </w:rPr>
        <w:t xml:space="preserve"> </w:t>
      </w:r>
      <w:r>
        <w:rPr>
          <w:rStyle w:val="FontStyle25"/>
        </w:rPr>
        <w:t xml:space="preserve">программы волейбола физкультурно-спортивная. В настоящее время происходит резкое снижение уровня здоровья детей, растёт количество детей, имеющих всевозможные отклонения в состоянии здоровья, в особенности опорно-двигательного аппарата. Укрепление здоровья детей является одной из важнейших задач социально-экономической политики нашего государства. Воспитывая в </w:t>
      </w:r>
      <w:r w:rsidR="00F33B54">
        <w:rPr>
          <w:rStyle w:val="FontStyle25"/>
        </w:rPr>
        <w:t>занимающихся</w:t>
      </w:r>
      <w:r>
        <w:rPr>
          <w:rStyle w:val="FontStyle25"/>
        </w:rPr>
        <w:t xml:space="preserve"> самостоятельность, тренер</w:t>
      </w:r>
      <w:r w:rsidR="00F33B54">
        <w:rPr>
          <w:rStyle w:val="FontStyle25"/>
        </w:rPr>
        <w:t>-преподаватель</w:t>
      </w:r>
      <w:r>
        <w:rPr>
          <w:rStyle w:val="FontStyle25"/>
        </w:rPr>
        <w:t xml:space="preserve"> помогает им решить те задачи, которые встанут перед ними в подростковом возрасте.</w:t>
      </w:r>
      <w:r w:rsidR="00CE60A6">
        <w:rPr>
          <w:rStyle w:val="FontStyle25"/>
        </w:rPr>
        <w:t xml:space="preserve"> </w:t>
      </w:r>
      <w:r>
        <w:rPr>
          <w:rStyle w:val="FontStyle25"/>
        </w:rPr>
        <w:t>Утверждение подростком себя как «взрослой» личности неразрывно связано с реализацией им собственных потребностей в:</w:t>
      </w:r>
    </w:p>
    <w:p w:rsidR="00955C46" w:rsidRDefault="006B531D" w:rsidP="00D30165">
      <w:pPr>
        <w:pStyle w:val="Style5"/>
        <w:widowControl/>
        <w:numPr>
          <w:ilvl w:val="0"/>
          <w:numId w:val="1"/>
        </w:numPr>
        <w:tabs>
          <w:tab w:val="left" w:pos="149"/>
        </w:tabs>
        <w:spacing w:line="240" w:lineRule="auto"/>
        <w:ind w:firstLine="709"/>
        <w:rPr>
          <w:rStyle w:val="FontStyle25"/>
        </w:rPr>
      </w:pPr>
      <w:r>
        <w:rPr>
          <w:rStyle w:val="FontStyle25"/>
        </w:rPr>
        <w:lastRenderedPageBreak/>
        <w:t>с</w:t>
      </w:r>
      <w:r w:rsidR="00955C46">
        <w:rPr>
          <w:rStyle w:val="FontStyle25"/>
        </w:rPr>
        <w:t>амопознании (проявлении интереса к своим взглядам, отношениям, определении своих возможностей);</w:t>
      </w:r>
    </w:p>
    <w:p w:rsidR="00955C46" w:rsidRDefault="006B531D" w:rsidP="00D30165">
      <w:pPr>
        <w:pStyle w:val="Style5"/>
        <w:widowControl/>
        <w:numPr>
          <w:ilvl w:val="0"/>
          <w:numId w:val="1"/>
        </w:numPr>
        <w:tabs>
          <w:tab w:val="left" w:pos="149"/>
        </w:tabs>
        <w:spacing w:line="240" w:lineRule="auto"/>
        <w:ind w:firstLine="709"/>
        <w:rPr>
          <w:rStyle w:val="FontStyle25"/>
        </w:rPr>
      </w:pPr>
      <w:r>
        <w:rPr>
          <w:rStyle w:val="FontStyle25"/>
        </w:rPr>
        <w:t>с</w:t>
      </w:r>
      <w:r w:rsidR="00955C46">
        <w:rPr>
          <w:rStyle w:val="FontStyle25"/>
        </w:rPr>
        <w:t>амореализации (раскрытие своих возможностей и личностных качеств);</w:t>
      </w:r>
    </w:p>
    <w:p w:rsidR="00955C46" w:rsidRDefault="00955C46" w:rsidP="00FC774C">
      <w:pPr>
        <w:pStyle w:val="Style5"/>
        <w:widowControl/>
        <w:tabs>
          <w:tab w:val="left" w:pos="259"/>
        </w:tabs>
        <w:spacing w:line="240" w:lineRule="auto"/>
        <w:ind w:firstLine="709"/>
        <w:rPr>
          <w:rStyle w:val="FontStyle25"/>
        </w:rPr>
      </w:pPr>
      <w:r>
        <w:rPr>
          <w:rStyle w:val="FontStyle25"/>
        </w:rPr>
        <w:t>-</w:t>
      </w:r>
      <w:r w:rsidR="006B531D">
        <w:rPr>
          <w:rStyle w:val="FontStyle25"/>
        </w:rPr>
        <w:t xml:space="preserve"> с</w:t>
      </w:r>
      <w:r>
        <w:rPr>
          <w:rStyle w:val="FontStyle25"/>
        </w:rPr>
        <w:t>амоидентификации (определении своей принадлежности к тем или иным социальны</w:t>
      </w:r>
      <w:r w:rsidR="006B531D">
        <w:rPr>
          <w:rStyle w:val="FontStyle25"/>
        </w:rPr>
        <w:t>м группам).</w:t>
      </w:r>
    </w:p>
    <w:p w:rsidR="00955C46" w:rsidRDefault="00955C46" w:rsidP="00FC774C">
      <w:pPr>
        <w:pStyle w:val="Style3"/>
        <w:widowControl/>
        <w:spacing w:line="240" w:lineRule="auto"/>
        <w:ind w:firstLine="708"/>
        <w:rPr>
          <w:rStyle w:val="FontStyle25"/>
        </w:rPr>
      </w:pPr>
      <w:r>
        <w:rPr>
          <w:rStyle w:val="FontStyle25"/>
        </w:rPr>
        <w:t>Тренерам</w:t>
      </w:r>
      <w:r w:rsidR="006B531D">
        <w:rPr>
          <w:rStyle w:val="FontStyle25"/>
        </w:rPr>
        <w:t>-преподавателям</w:t>
      </w:r>
      <w:r>
        <w:rPr>
          <w:rStyle w:val="FontStyle25"/>
        </w:rPr>
        <w:t xml:space="preserve"> важно создать для занимающихся такое пространство, которое отвечало бы их возрастным потребностям и при этом благоприятно отражалось на нравственном развитии. Тренеры</w:t>
      </w:r>
      <w:r w:rsidR="006B531D">
        <w:rPr>
          <w:rStyle w:val="FontStyle25"/>
        </w:rPr>
        <w:t>-преподаватели</w:t>
      </w:r>
      <w:r>
        <w:rPr>
          <w:rStyle w:val="FontStyle25"/>
        </w:rPr>
        <w:t xml:space="preserve"> поддерживают природное любопытство занимающихся, неуёмную физическую энергию, желание заниматься спортом. Попадая в новую обстановку, дети имеют больше возможностей познакомиться с иными человеческими отношениями.</w:t>
      </w:r>
    </w:p>
    <w:p w:rsidR="00955C46" w:rsidRDefault="00955C46" w:rsidP="00FC774C">
      <w:pPr>
        <w:pStyle w:val="Style1"/>
        <w:widowControl/>
        <w:ind w:firstLine="709"/>
        <w:jc w:val="both"/>
        <w:rPr>
          <w:sz w:val="20"/>
          <w:szCs w:val="20"/>
        </w:rPr>
      </w:pPr>
    </w:p>
    <w:p w:rsidR="00955C46" w:rsidRDefault="00B47B85" w:rsidP="000B158A">
      <w:pPr>
        <w:pStyle w:val="Style16"/>
        <w:widowControl/>
        <w:tabs>
          <w:tab w:val="left" w:pos="432"/>
        </w:tabs>
        <w:ind w:firstLine="709"/>
        <w:jc w:val="both"/>
        <w:rPr>
          <w:rStyle w:val="FontStyle28"/>
        </w:rPr>
      </w:pPr>
      <w:r>
        <w:rPr>
          <w:rStyle w:val="FontStyle28"/>
          <w:i w:val="0"/>
        </w:rPr>
        <w:t xml:space="preserve">2.1 Порядок зачисления в группу </w:t>
      </w:r>
    </w:p>
    <w:p w:rsidR="00B47B85" w:rsidRPr="00D2288C" w:rsidRDefault="00B47B85" w:rsidP="00B47B85">
      <w:pPr>
        <w:ind w:firstLine="709"/>
        <w:jc w:val="both"/>
        <w:rPr>
          <w:bCs/>
        </w:rPr>
      </w:pPr>
      <w:r w:rsidRPr="00D2288C">
        <w:rPr>
          <w:bCs/>
        </w:rPr>
        <w:t xml:space="preserve">В спортивно-оздоровительный этап зачисляются дети в возрасте от </w:t>
      </w:r>
      <w:r w:rsidR="00F33B54">
        <w:rPr>
          <w:bCs/>
        </w:rPr>
        <w:t>7 до 14</w:t>
      </w:r>
      <w:r w:rsidRPr="00D2288C">
        <w:rPr>
          <w:bCs/>
        </w:rPr>
        <w:t xml:space="preserve"> лет</w:t>
      </w:r>
      <w:r>
        <w:rPr>
          <w:bCs/>
        </w:rPr>
        <w:t>,</w:t>
      </w:r>
      <w:r w:rsidRPr="00D2288C">
        <w:rPr>
          <w:bCs/>
        </w:rPr>
        <w:t xml:space="preserve"> имеющие медицинский </w:t>
      </w:r>
      <w:r>
        <w:rPr>
          <w:bCs/>
        </w:rPr>
        <w:t>допуск к занятиям волейболу</w:t>
      </w:r>
      <w:r w:rsidRPr="00D2288C">
        <w:rPr>
          <w:bCs/>
        </w:rPr>
        <w:t xml:space="preserve">, желающие заниматься </w:t>
      </w:r>
      <w:r>
        <w:rPr>
          <w:bCs/>
        </w:rPr>
        <w:t>волейболом</w:t>
      </w:r>
      <w:r w:rsidRPr="00D2288C">
        <w:rPr>
          <w:bCs/>
        </w:rPr>
        <w:t>.</w:t>
      </w:r>
    </w:p>
    <w:p w:rsidR="00B47B85" w:rsidRPr="00D2288C" w:rsidRDefault="00B47B85" w:rsidP="00B47B85">
      <w:pPr>
        <w:ind w:firstLine="709"/>
        <w:jc w:val="both"/>
        <w:rPr>
          <w:bCs/>
        </w:rPr>
      </w:pPr>
      <w:r w:rsidRPr="00D2288C">
        <w:rPr>
          <w:bCs/>
        </w:rPr>
        <w:t>Спортивно-оздоровительный этап комплектуются как из вновь зачисляемых обучающихся, желающих заниматься избранным видом спорта и не имеющих медиц</w:t>
      </w:r>
      <w:r w:rsidR="009757DF">
        <w:rPr>
          <w:bCs/>
        </w:rPr>
        <w:t xml:space="preserve">инских противопоказаний, так и </w:t>
      </w:r>
      <w:r w:rsidRPr="00D2288C">
        <w:rPr>
          <w:bCs/>
        </w:rPr>
        <w:t>из обучающихся, не имеющих по каким-либо причинам возможности продолжить занятия на других этапах подготовки, но желающих заниматься избранным видом спорта.</w:t>
      </w:r>
    </w:p>
    <w:p w:rsidR="00955C46" w:rsidRDefault="00955C46" w:rsidP="00FC774C">
      <w:pPr>
        <w:pStyle w:val="Style16"/>
        <w:widowControl/>
        <w:ind w:firstLine="431"/>
        <w:jc w:val="both"/>
        <w:rPr>
          <w:sz w:val="20"/>
          <w:szCs w:val="20"/>
        </w:rPr>
      </w:pPr>
    </w:p>
    <w:p w:rsidR="00955C46" w:rsidRDefault="00B47B85" w:rsidP="000B158A">
      <w:pPr>
        <w:pStyle w:val="Style16"/>
        <w:widowControl/>
        <w:tabs>
          <w:tab w:val="left" w:pos="432"/>
        </w:tabs>
        <w:ind w:firstLine="709"/>
        <w:jc w:val="both"/>
        <w:rPr>
          <w:rStyle w:val="FontStyle28"/>
        </w:rPr>
      </w:pPr>
      <w:r>
        <w:rPr>
          <w:rStyle w:val="FontStyle28"/>
          <w:i w:val="0"/>
        </w:rPr>
        <w:t xml:space="preserve">2.2. </w:t>
      </w:r>
      <w:r w:rsidRPr="00B47B85">
        <w:rPr>
          <w:b/>
          <w:bCs/>
        </w:rPr>
        <w:t>Организация режима учебно-тренировочной работы.</w:t>
      </w:r>
    </w:p>
    <w:p w:rsidR="00955C46" w:rsidRDefault="00955C46" w:rsidP="000B158A">
      <w:pPr>
        <w:pStyle w:val="Style3"/>
        <w:widowControl/>
        <w:spacing w:line="240" w:lineRule="auto"/>
        <w:ind w:firstLine="709"/>
        <w:rPr>
          <w:rStyle w:val="FontStyle25"/>
        </w:rPr>
      </w:pPr>
      <w:r>
        <w:rPr>
          <w:rStyle w:val="FontStyle25"/>
        </w:rPr>
        <w:t>Занят</w:t>
      </w:r>
      <w:r w:rsidR="00BF0000">
        <w:rPr>
          <w:rStyle w:val="FontStyle25"/>
        </w:rPr>
        <w:t>ия проходят 2 раза в неделю по 2 часа</w:t>
      </w:r>
      <w:r>
        <w:rPr>
          <w:rStyle w:val="FontStyle25"/>
        </w:rPr>
        <w:t>. Включает в себя теоретическую и практическую часть. В теоретической части рассматриваются вопросы техники и тактики игры в волейбол. В практической части углублено изучаются технические приемы и тактические комбинации</w:t>
      </w:r>
      <w:r w:rsidR="00BF0000">
        <w:rPr>
          <w:rStyle w:val="FontStyle25"/>
        </w:rPr>
        <w:t>. В занятия</w:t>
      </w:r>
      <w:r w:rsidR="00F33B54">
        <w:rPr>
          <w:rStyle w:val="FontStyle25"/>
        </w:rPr>
        <w:t>х с</w:t>
      </w:r>
      <w:r w:rsidR="00BF0000">
        <w:rPr>
          <w:rStyle w:val="FontStyle25"/>
        </w:rPr>
        <w:t xml:space="preserve"> </w:t>
      </w:r>
      <w:r w:rsidR="00F33B54">
        <w:rPr>
          <w:rStyle w:val="FontStyle25"/>
        </w:rPr>
        <w:t>обучающимися</w:t>
      </w:r>
      <w:r w:rsidR="00BF0000">
        <w:rPr>
          <w:rStyle w:val="FontStyle25"/>
        </w:rPr>
        <w:t xml:space="preserve"> 7-1</w:t>
      </w:r>
      <w:r w:rsidR="00F33B54">
        <w:rPr>
          <w:rStyle w:val="FontStyle25"/>
        </w:rPr>
        <w:t>4</w:t>
      </w:r>
      <w:r>
        <w:rPr>
          <w:rStyle w:val="FontStyle25"/>
        </w:rPr>
        <w:t xml:space="preserve"> лет целесообразно акцентировать внимание на комбинированные упражнения, технику передач и </w:t>
      </w:r>
      <w:r w:rsidR="00F33B54">
        <w:rPr>
          <w:rStyle w:val="FontStyle25"/>
        </w:rPr>
        <w:t>учебно-</w:t>
      </w:r>
      <w:r>
        <w:rPr>
          <w:rStyle w:val="FontStyle25"/>
        </w:rPr>
        <w:t>тренировочные игры.</w:t>
      </w:r>
    </w:p>
    <w:p w:rsidR="00955C46" w:rsidRDefault="00955C46" w:rsidP="00CE60A6">
      <w:pPr>
        <w:pStyle w:val="Style3"/>
        <w:widowControl/>
        <w:spacing w:line="240" w:lineRule="auto"/>
        <w:rPr>
          <w:rStyle w:val="FontStyle25"/>
        </w:rPr>
      </w:pPr>
    </w:p>
    <w:p w:rsidR="007B3302" w:rsidRPr="001C297A" w:rsidRDefault="007B3302" w:rsidP="00D30165">
      <w:pPr>
        <w:pStyle w:val="a4"/>
        <w:numPr>
          <w:ilvl w:val="1"/>
          <w:numId w:val="7"/>
        </w:numPr>
        <w:ind w:left="0" w:firstLine="709"/>
        <w:jc w:val="both"/>
        <w:rPr>
          <w:b/>
          <w:bCs/>
        </w:rPr>
      </w:pPr>
      <w:r w:rsidRPr="001C297A">
        <w:rPr>
          <w:b/>
          <w:bCs/>
        </w:rPr>
        <w:t xml:space="preserve">Планирование и учет </w:t>
      </w:r>
      <w:r>
        <w:rPr>
          <w:b/>
          <w:bCs/>
        </w:rPr>
        <w:t>учебно-</w:t>
      </w:r>
      <w:r w:rsidRPr="001C297A">
        <w:rPr>
          <w:b/>
          <w:bCs/>
        </w:rPr>
        <w:t>тренировочного процесса</w:t>
      </w:r>
    </w:p>
    <w:p w:rsidR="007B3302" w:rsidRPr="00730077" w:rsidRDefault="007B3302" w:rsidP="007B3302">
      <w:pPr>
        <w:pStyle w:val="21"/>
        <w:tabs>
          <w:tab w:val="left" w:pos="540"/>
        </w:tabs>
        <w:spacing w:after="0" w:line="240" w:lineRule="auto"/>
        <w:ind w:firstLine="709"/>
        <w:jc w:val="both"/>
        <w:rPr>
          <w:color w:val="000000"/>
        </w:rPr>
      </w:pPr>
      <w:r w:rsidRPr="00730077">
        <w:rPr>
          <w:color w:val="000000"/>
        </w:rPr>
        <w:t xml:space="preserve">Тематическое планирование представлено учебными планами по </w:t>
      </w:r>
      <w:r>
        <w:rPr>
          <w:color w:val="000000"/>
        </w:rPr>
        <w:t xml:space="preserve">волейболу </w:t>
      </w:r>
      <w:r w:rsidRPr="00730077">
        <w:rPr>
          <w:color w:val="000000"/>
        </w:rPr>
        <w:t>с разбивкой количества часов по этому виду спорта  с  указанием количества часов на теоретические занятия и практические занятия, которые включают темы: общая физическая подготовка, специальная физическая подготовка, техническая подготовка, тактическая подготовка, сдача контрольных нормативов и участие в соревнованиях.</w:t>
      </w:r>
    </w:p>
    <w:p w:rsidR="007B3302" w:rsidRPr="003159D1" w:rsidRDefault="007B3302" w:rsidP="007B3302">
      <w:pPr>
        <w:pStyle w:val="21"/>
        <w:tabs>
          <w:tab w:val="left" w:pos="540"/>
        </w:tabs>
        <w:spacing w:after="0" w:line="240" w:lineRule="auto"/>
        <w:ind w:firstLine="709"/>
        <w:jc w:val="both"/>
        <w:rPr>
          <w:color w:val="000000"/>
        </w:rPr>
      </w:pPr>
      <w:r w:rsidRPr="003159D1">
        <w:rPr>
          <w:color w:val="000000"/>
        </w:rPr>
        <w:t xml:space="preserve">Основными формами проведения </w:t>
      </w:r>
      <w:r>
        <w:rPr>
          <w:color w:val="000000"/>
        </w:rPr>
        <w:t>учебно-</w:t>
      </w:r>
      <w:r w:rsidRPr="003159D1">
        <w:rPr>
          <w:color w:val="000000"/>
        </w:rPr>
        <w:t>тренировочной работы в Спортивной школе являются:</w:t>
      </w:r>
    </w:p>
    <w:p w:rsidR="007B3302" w:rsidRPr="003159D1" w:rsidRDefault="007B3302" w:rsidP="007B3302">
      <w:pPr>
        <w:pStyle w:val="21"/>
        <w:tabs>
          <w:tab w:val="left" w:pos="540"/>
        </w:tabs>
        <w:spacing w:after="0" w:line="240" w:lineRule="auto"/>
        <w:ind w:firstLine="709"/>
        <w:jc w:val="both"/>
        <w:rPr>
          <w:color w:val="000000"/>
        </w:rPr>
      </w:pPr>
      <w:r w:rsidRPr="003159D1">
        <w:rPr>
          <w:color w:val="000000"/>
        </w:rPr>
        <w:t>-групповые теоретические занятия в виде бесед;</w:t>
      </w:r>
    </w:p>
    <w:p w:rsidR="007B3302" w:rsidRPr="003159D1" w:rsidRDefault="007B3302" w:rsidP="007B3302">
      <w:pPr>
        <w:pStyle w:val="21"/>
        <w:tabs>
          <w:tab w:val="left" w:pos="540"/>
        </w:tabs>
        <w:spacing w:after="0" w:line="240" w:lineRule="auto"/>
        <w:ind w:firstLine="709"/>
        <w:jc w:val="both"/>
        <w:rPr>
          <w:color w:val="000000"/>
        </w:rPr>
      </w:pPr>
      <w:r w:rsidRPr="003159D1">
        <w:rPr>
          <w:color w:val="000000"/>
        </w:rPr>
        <w:t>-практические занятия и тренировки в соответствии с требованиями программы по расписанию, утверждённому администрацией Спортивной школы;</w:t>
      </w:r>
    </w:p>
    <w:p w:rsidR="007B3302" w:rsidRPr="003159D1" w:rsidRDefault="007B3302" w:rsidP="007B3302">
      <w:pPr>
        <w:pStyle w:val="21"/>
        <w:tabs>
          <w:tab w:val="left" w:pos="540"/>
        </w:tabs>
        <w:spacing w:after="0" w:line="240" w:lineRule="auto"/>
        <w:ind w:firstLine="709"/>
        <w:jc w:val="both"/>
        <w:rPr>
          <w:color w:val="000000"/>
        </w:rPr>
      </w:pPr>
      <w:r w:rsidRPr="003159D1">
        <w:rPr>
          <w:color w:val="000000"/>
        </w:rPr>
        <w:t>-участие в спортивных соревнованиях и восстановительных мероприятиях;</w:t>
      </w:r>
    </w:p>
    <w:p w:rsidR="007B3302" w:rsidRPr="003159D1" w:rsidRDefault="007B3302" w:rsidP="007B3302">
      <w:pPr>
        <w:pStyle w:val="21"/>
        <w:tabs>
          <w:tab w:val="left" w:pos="540"/>
        </w:tabs>
        <w:spacing w:after="0" w:line="240" w:lineRule="auto"/>
        <w:ind w:firstLine="709"/>
        <w:jc w:val="both"/>
        <w:rPr>
          <w:color w:val="000000"/>
        </w:rPr>
      </w:pPr>
      <w:r w:rsidRPr="003159D1">
        <w:rPr>
          <w:color w:val="000000"/>
        </w:rPr>
        <w:t>-просмотр и методический разбор учебных видеофильмов, крупных спортивных соревнований и техники спортсменов.</w:t>
      </w:r>
    </w:p>
    <w:p w:rsidR="007B3302" w:rsidRDefault="007B3302" w:rsidP="00FC774C">
      <w:pPr>
        <w:pStyle w:val="Style3"/>
        <w:widowControl/>
        <w:spacing w:line="240" w:lineRule="auto"/>
        <w:ind w:firstLine="709"/>
        <w:rPr>
          <w:rStyle w:val="FontStyle25"/>
          <w:b/>
        </w:rPr>
      </w:pPr>
    </w:p>
    <w:p w:rsidR="007B3302" w:rsidRPr="007B3302" w:rsidRDefault="007B3302" w:rsidP="00FC774C">
      <w:pPr>
        <w:pStyle w:val="Style3"/>
        <w:widowControl/>
        <w:spacing w:line="240" w:lineRule="auto"/>
        <w:ind w:firstLine="709"/>
        <w:rPr>
          <w:rStyle w:val="FontStyle25"/>
          <w:b/>
        </w:rPr>
      </w:pPr>
      <w:r>
        <w:rPr>
          <w:rStyle w:val="FontStyle25"/>
          <w:b/>
        </w:rPr>
        <w:t>2.4 Учебно-тренировочный план по волейболу на спортивно-оздоровительном этапе</w:t>
      </w:r>
      <w:r w:rsidRPr="007B3302">
        <w:rPr>
          <w:rStyle w:val="FontStyle25"/>
          <w:b/>
        </w:rPr>
        <w:t>.</w:t>
      </w:r>
    </w:p>
    <w:p w:rsidR="007B3302" w:rsidRPr="00F867C7" w:rsidRDefault="007B3302" w:rsidP="007B3302">
      <w:pPr>
        <w:ind w:firstLine="709"/>
        <w:jc w:val="both"/>
      </w:pPr>
      <w:r w:rsidRPr="00F867C7">
        <w:t xml:space="preserve">Годичный учебный план составляет </w:t>
      </w:r>
      <w:r>
        <w:t>34 недель</w:t>
      </w:r>
      <w:r w:rsidRPr="00F867C7">
        <w:t>.</w:t>
      </w:r>
    </w:p>
    <w:p w:rsidR="007B3302" w:rsidRDefault="007B3302" w:rsidP="007B3302">
      <w:pPr>
        <w:ind w:firstLine="709"/>
        <w:jc w:val="both"/>
      </w:pPr>
      <w:r w:rsidRPr="00F867C7">
        <w:t>Расписание</w:t>
      </w:r>
      <w:r>
        <w:t xml:space="preserve"> учебно-</w:t>
      </w:r>
      <w:r w:rsidRPr="00F867C7">
        <w:t>тренировочных занятий</w:t>
      </w:r>
      <w:r>
        <w:t xml:space="preserve"> составляется администрацией по </w:t>
      </w:r>
      <w:r w:rsidRPr="00F867C7">
        <w:t>представлению тренера</w:t>
      </w:r>
      <w:r>
        <w:t>-преподавателя</w:t>
      </w:r>
      <w:r w:rsidRPr="00F867C7">
        <w:t xml:space="preserve"> с учётом расписания занятий в общеобразовательной школе. Продолжительность одного занятия на спортивно-оздоровительном этапе не должна превышать 2 часов.</w:t>
      </w:r>
    </w:p>
    <w:p w:rsidR="00F33B54" w:rsidRPr="00F867C7" w:rsidRDefault="00F33B54" w:rsidP="007B3302">
      <w:pPr>
        <w:ind w:firstLine="709"/>
        <w:jc w:val="both"/>
      </w:pPr>
    </w:p>
    <w:p w:rsidR="00955C46" w:rsidRDefault="00955C46" w:rsidP="00CE60A6">
      <w:pPr>
        <w:jc w:val="both"/>
        <w:rPr>
          <w:sz w:val="2"/>
          <w:szCs w:val="2"/>
        </w:rPr>
      </w:pPr>
    </w:p>
    <w:tbl>
      <w:tblPr>
        <w:tblW w:w="9639" w:type="dxa"/>
        <w:tblInd w:w="40" w:type="dxa"/>
        <w:tblLayout w:type="fixed"/>
        <w:tblCellMar>
          <w:left w:w="40" w:type="dxa"/>
          <w:right w:w="40" w:type="dxa"/>
        </w:tblCellMar>
        <w:tblLook w:val="0000"/>
      </w:tblPr>
      <w:tblGrid>
        <w:gridCol w:w="1978"/>
        <w:gridCol w:w="1637"/>
        <w:gridCol w:w="1968"/>
        <w:gridCol w:w="1632"/>
        <w:gridCol w:w="2424"/>
      </w:tblGrid>
      <w:tr w:rsidR="00955C46" w:rsidTr="00955C46">
        <w:tc>
          <w:tcPr>
            <w:tcW w:w="1978" w:type="dxa"/>
            <w:tcBorders>
              <w:top w:val="single" w:sz="6" w:space="0" w:color="auto"/>
              <w:left w:val="single" w:sz="6" w:space="0" w:color="auto"/>
              <w:bottom w:val="single" w:sz="6" w:space="0" w:color="auto"/>
              <w:right w:val="single" w:sz="6" w:space="0" w:color="auto"/>
            </w:tcBorders>
          </w:tcPr>
          <w:p w:rsidR="00955C46" w:rsidRPr="00BF0000" w:rsidRDefault="00BF0000" w:rsidP="00BF0000">
            <w:pPr>
              <w:pStyle w:val="Style18"/>
              <w:widowControl/>
              <w:spacing w:line="240" w:lineRule="auto"/>
              <w:ind w:firstLine="5"/>
              <w:jc w:val="center"/>
              <w:rPr>
                <w:rStyle w:val="FontStyle25"/>
                <w:sz w:val="20"/>
                <w:szCs w:val="20"/>
              </w:rPr>
            </w:pPr>
            <w:r>
              <w:rPr>
                <w:rStyle w:val="FontStyle25"/>
                <w:sz w:val="20"/>
                <w:szCs w:val="20"/>
              </w:rPr>
              <w:lastRenderedPageBreak/>
              <w:t>Этап</w:t>
            </w:r>
            <w:r w:rsidR="00955C46" w:rsidRPr="00BF0000">
              <w:rPr>
                <w:rStyle w:val="FontStyle25"/>
                <w:sz w:val="20"/>
                <w:szCs w:val="20"/>
              </w:rPr>
              <w:t xml:space="preserve"> подготовки</w:t>
            </w:r>
          </w:p>
        </w:tc>
        <w:tc>
          <w:tcPr>
            <w:tcW w:w="1637" w:type="dxa"/>
            <w:tcBorders>
              <w:top w:val="single" w:sz="6" w:space="0" w:color="auto"/>
              <w:left w:val="single" w:sz="6" w:space="0" w:color="auto"/>
              <w:bottom w:val="single" w:sz="6" w:space="0" w:color="auto"/>
              <w:right w:val="single" w:sz="6" w:space="0" w:color="auto"/>
            </w:tcBorders>
          </w:tcPr>
          <w:p w:rsidR="00955C46" w:rsidRPr="00BF0000" w:rsidRDefault="00955C46" w:rsidP="00BF0000">
            <w:pPr>
              <w:pStyle w:val="Style18"/>
              <w:widowControl/>
              <w:spacing w:line="240" w:lineRule="auto"/>
              <w:rPr>
                <w:rStyle w:val="FontStyle25"/>
                <w:sz w:val="20"/>
                <w:szCs w:val="20"/>
              </w:rPr>
            </w:pPr>
            <w:r w:rsidRPr="00BF0000">
              <w:rPr>
                <w:rStyle w:val="FontStyle25"/>
                <w:sz w:val="20"/>
                <w:szCs w:val="20"/>
              </w:rPr>
              <w:t>Минимальный</w:t>
            </w:r>
          </w:p>
          <w:p w:rsidR="00955C46" w:rsidRPr="00BF0000" w:rsidRDefault="00BF0000" w:rsidP="00BF0000">
            <w:pPr>
              <w:pStyle w:val="Style18"/>
              <w:widowControl/>
              <w:spacing w:line="240" w:lineRule="auto"/>
              <w:ind w:firstLine="5"/>
              <w:rPr>
                <w:rStyle w:val="FontStyle25"/>
                <w:sz w:val="20"/>
                <w:szCs w:val="20"/>
              </w:rPr>
            </w:pPr>
            <w:r>
              <w:rPr>
                <w:rStyle w:val="FontStyle25"/>
                <w:sz w:val="20"/>
                <w:szCs w:val="20"/>
              </w:rPr>
              <w:t xml:space="preserve">возраст </w:t>
            </w:r>
            <w:r w:rsidR="00955C46" w:rsidRPr="00BF0000">
              <w:rPr>
                <w:rStyle w:val="FontStyle25"/>
                <w:sz w:val="20"/>
                <w:szCs w:val="20"/>
              </w:rPr>
              <w:t>для зачисления</w:t>
            </w:r>
          </w:p>
        </w:tc>
        <w:tc>
          <w:tcPr>
            <w:tcW w:w="1968" w:type="dxa"/>
            <w:tcBorders>
              <w:top w:val="single" w:sz="6" w:space="0" w:color="auto"/>
              <w:left w:val="single" w:sz="6" w:space="0" w:color="auto"/>
              <w:bottom w:val="single" w:sz="6" w:space="0" w:color="auto"/>
              <w:right w:val="single" w:sz="6" w:space="0" w:color="auto"/>
            </w:tcBorders>
          </w:tcPr>
          <w:p w:rsidR="00955C46" w:rsidRPr="00BF0000" w:rsidRDefault="00955C46" w:rsidP="00BF0000">
            <w:pPr>
              <w:pStyle w:val="Style18"/>
              <w:widowControl/>
              <w:spacing w:line="240" w:lineRule="auto"/>
              <w:rPr>
                <w:rStyle w:val="FontStyle25"/>
                <w:sz w:val="20"/>
                <w:szCs w:val="20"/>
              </w:rPr>
            </w:pPr>
            <w:r w:rsidRPr="00BF0000">
              <w:rPr>
                <w:rStyle w:val="FontStyle25"/>
                <w:sz w:val="20"/>
                <w:szCs w:val="20"/>
              </w:rPr>
              <w:t>Минимальное число</w:t>
            </w:r>
          </w:p>
          <w:p w:rsidR="00955C46" w:rsidRPr="00BF0000" w:rsidRDefault="00955C46" w:rsidP="00BF0000">
            <w:pPr>
              <w:pStyle w:val="Style18"/>
              <w:widowControl/>
              <w:spacing w:line="240" w:lineRule="auto"/>
              <w:ind w:left="10" w:hanging="10"/>
              <w:rPr>
                <w:rStyle w:val="FontStyle25"/>
                <w:sz w:val="20"/>
                <w:szCs w:val="20"/>
              </w:rPr>
            </w:pPr>
            <w:r w:rsidRPr="00BF0000">
              <w:rPr>
                <w:rStyle w:val="FontStyle25"/>
                <w:sz w:val="20"/>
                <w:szCs w:val="20"/>
              </w:rPr>
              <w:t>занимающихся  в группе</w:t>
            </w:r>
          </w:p>
        </w:tc>
        <w:tc>
          <w:tcPr>
            <w:tcW w:w="1632" w:type="dxa"/>
            <w:tcBorders>
              <w:top w:val="single" w:sz="6" w:space="0" w:color="auto"/>
              <w:left w:val="single" w:sz="6" w:space="0" w:color="auto"/>
              <w:bottom w:val="single" w:sz="6" w:space="0" w:color="auto"/>
              <w:right w:val="single" w:sz="6" w:space="0" w:color="auto"/>
            </w:tcBorders>
          </w:tcPr>
          <w:p w:rsidR="00955C46" w:rsidRPr="00BF0000" w:rsidRDefault="00955C46" w:rsidP="00BF0000">
            <w:pPr>
              <w:pStyle w:val="Style18"/>
              <w:widowControl/>
              <w:spacing w:line="240" w:lineRule="auto"/>
              <w:rPr>
                <w:rStyle w:val="FontStyle25"/>
                <w:sz w:val="20"/>
                <w:szCs w:val="20"/>
              </w:rPr>
            </w:pPr>
            <w:r w:rsidRPr="00BF0000">
              <w:rPr>
                <w:rStyle w:val="FontStyle25"/>
                <w:sz w:val="20"/>
                <w:szCs w:val="20"/>
              </w:rPr>
              <w:t>М</w:t>
            </w:r>
            <w:r w:rsidR="00BF0000">
              <w:rPr>
                <w:rStyle w:val="FontStyle25"/>
                <w:sz w:val="20"/>
                <w:szCs w:val="20"/>
              </w:rPr>
              <w:t xml:space="preserve">аксимальное  кол-во часов </w:t>
            </w:r>
            <w:r w:rsidRPr="00BF0000">
              <w:rPr>
                <w:rStyle w:val="FontStyle25"/>
                <w:sz w:val="20"/>
                <w:szCs w:val="20"/>
              </w:rPr>
              <w:t>в неделю</w:t>
            </w:r>
          </w:p>
        </w:tc>
        <w:tc>
          <w:tcPr>
            <w:tcW w:w="2424" w:type="dxa"/>
            <w:tcBorders>
              <w:top w:val="single" w:sz="6" w:space="0" w:color="auto"/>
              <w:left w:val="single" w:sz="6" w:space="0" w:color="auto"/>
              <w:bottom w:val="single" w:sz="6" w:space="0" w:color="auto"/>
              <w:right w:val="single" w:sz="6" w:space="0" w:color="auto"/>
            </w:tcBorders>
          </w:tcPr>
          <w:p w:rsidR="00955C46" w:rsidRPr="00BF0000" w:rsidRDefault="00955C46" w:rsidP="00BF0000">
            <w:pPr>
              <w:pStyle w:val="Style18"/>
              <w:widowControl/>
              <w:spacing w:line="240" w:lineRule="auto"/>
              <w:ind w:firstLine="5"/>
              <w:rPr>
                <w:rStyle w:val="FontStyle25"/>
                <w:sz w:val="20"/>
                <w:szCs w:val="20"/>
              </w:rPr>
            </w:pPr>
            <w:r w:rsidRPr="00BF0000">
              <w:rPr>
                <w:rStyle w:val="FontStyle25"/>
                <w:sz w:val="20"/>
                <w:szCs w:val="20"/>
              </w:rPr>
              <w:t>Требования по физической, технической подготовке</w:t>
            </w:r>
          </w:p>
        </w:tc>
      </w:tr>
      <w:tr w:rsidR="00955C46" w:rsidTr="00955C46">
        <w:tc>
          <w:tcPr>
            <w:tcW w:w="1978" w:type="dxa"/>
            <w:tcBorders>
              <w:top w:val="single" w:sz="6" w:space="0" w:color="auto"/>
              <w:left w:val="single" w:sz="6" w:space="0" w:color="auto"/>
              <w:bottom w:val="single" w:sz="6" w:space="0" w:color="auto"/>
              <w:right w:val="single" w:sz="6" w:space="0" w:color="auto"/>
            </w:tcBorders>
          </w:tcPr>
          <w:p w:rsidR="00955C46" w:rsidRDefault="00955C46" w:rsidP="00BF0000">
            <w:pPr>
              <w:pStyle w:val="Style18"/>
              <w:widowControl/>
              <w:spacing w:line="240" w:lineRule="auto"/>
              <w:jc w:val="center"/>
              <w:rPr>
                <w:rStyle w:val="FontStyle25"/>
              </w:rPr>
            </w:pPr>
            <w:r>
              <w:rPr>
                <w:rStyle w:val="FontStyle25"/>
              </w:rPr>
              <w:t>Спортивно-оздоровительный этап</w:t>
            </w:r>
          </w:p>
        </w:tc>
        <w:tc>
          <w:tcPr>
            <w:tcW w:w="1637" w:type="dxa"/>
            <w:tcBorders>
              <w:top w:val="single" w:sz="6" w:space="0" w:color="auto"/>
              <w:left w:val="single" w:sz="6" w:space="0" w:color="auto"/>
              <w:bottom w:val="single" w:sz="6" w:space="0" w:color="auto"/>
              <w:right w:val="single" w:sz="6" w:space="0" w:color="auto"/>
            </w:tcBorders>
            <w:vAlign w:val="center"/>
          </w:tcPr>
          <w:p w:rsidR="00955C46" w:rsidRDefault="00955C46" w:rsidP="00BF0000">
            <w:pPr>
              <w:pStyle w:val="Style18"/>
              <w:widowControl/>
              <w:spacing w:line="240" w:lineRule="auto"/>
              <w:jc w:val="center"/>
              <w:rPr>
                <w:rStyle w:val="FontStyle25"/>
              </w:rPr>
            </w:pPr>
            <w:r>
              <w:rPr>
                <w:rStyle w:val="FontStyle25"/>
              </w:rPr>
              <w:t>7</w:t>
            </w:r>
          </w:p>
        </w:tc>
        <w:tc>
          <w:tcPr>
            <w:tcW w:w="1968" w:type="dxa"/>
            <w:tcBorders>
              <w:top w:val="single" w:sz="6" w:space="0" w:color="auto"/>
              <w:left w:val="single" w:sz="6" w:space="0" w:color="auto"/>
              <w:bottom w:val="single" w:sz="6" w:space="0" w:color="auto"/>
              <w:right w:val="single" w:sz="6" w:space="0" w:color="auto"/>
            </w:tcBorders>
            <w:vAlign w:val="center"/>
          </w:tcPr>
          <w:p w:rsidR="00955C46" w:rsidRPr="00F33B54" w:rsidRDefault="005C25E9" w:rsidP="00BF0000">
            <w:pPr>
              <w:pStyle w:val="Style18"/>
              <w:widowControl/>
              <w:spacing w:line="240" w:lineRule="auto"/>
              <w:jc w:val="center"/>
              <w:rPr>
                <w:rStyle w:val="FontStyle25"/>
              </w:rPr>
            </w:pPr>
            <w:r>
              <w:rPr>
                <w:rStyle w:val="FontStyle25"/>
              </w:rPr>
              <w:t>1</w:t>
            </w:r>
            <w:r w:rsidR="00F33B54">
              <w:rPr>
                <w:rStyle w:val="FontStyle25"/>
              </w:rPr>
              <w:t>4</w:t>
            </w:r>
          </w:p>
        </w:tc>
        <w:tc>
          <w:tcPr>
            <w:tcW w:w="1632" w:type="dxa"/>
            <w:tcBorders>
              <w:top w:val="single" w:sz="6" w:space="0" w:color="auto"/>
              <w:left w:val="single" w:sz="6" w:space="0" w:color="auto"/>
              <w:bottom w:val="single" w:sz="6" w:space="0" w:color="auto"/>
              <w:right w:val="single" w:sz="6" w:space="0" w:color="auto"/>
            </w:tcBorders>
            <w:vAlign w:val="center"/>
          </w:tcPr>
          <w:p w:rsidR="00955C46" w:rsidRDefault="00BF0000" w:rsidP="00BF0000">
            <w:pPr>
              <w:pStyle w:val="Style18"/>
              <w:widowControl/>
              <w:spacing w:line="240" w:lineRule="auto"/>
              <w:jc w:val="center"/>
              <w:rPr>
                <w:rStyle w:val="FontStyle25"/>
              </w:rPr>
            </w:pPr>
            <w:r>
              <w:rPr>
                <w:rStyle w:val="FontStyle25"/>
              </w:rPr>
              <w:t>4</w:t>
            </w:r>
          </w:p>
        </w:tc>
        <w:tc>
          <w:tcPr>
            <w:tcW w:w="2424" w:type="dxa"/>
            <w:tcBorders>
              <w:top w:val="single" w:sz="6" w:space="0" w:color="auto"/>
              <w:left w:val="single" w:sz="6" w:space="0" w:color="auto"/>
              <w:bottom w:val="single" w:sz="6" w:space="0" w:color="auto"/>
              <w:right w:val="single" w:sz="6" w:space="0" w:color="auto"/>
            </w:tcBorders>
          </w:tcPr>
          <w:p w:rsidR="00955C46" w:rsidRPr="00A313BF" w:rsidRDefault="00D451F6" w:rsidP="00BF0000">
            <w:pPr>
              <w:pStyle w:val="Style18"/>
              <w:widowControl/>
              <w:spacing w:line="240" w:lineRule="auto"/>
              <w:ind w:left="5" w:hanging="5"/>
              <w:rPr>
                <w:rStyle w:val="FontStyle25"/>
                <w:sz w:val="20"/>
                <w:szCs w:val="20"/>
              </w:rPr>
            </w:pPr>
            <w:r>
              <w:rPr>
                <w:rStyle w:val="FontStyle25"/>
                <w:sz w:val="20"/>
                <w:szCs w:val="20"/>
              </w:rPr>
              <w:t xml:space="preserve">Выполнение нормативов по </w:t>
            </w:r>
            <w:r w:rsidR="00955C46" w:rsidRPr="00A313BF">
              <w:rPr>
                <w:rStyle w:val="FontStyle25"/>
                <w:sz w:val="20"/>
                <w:szCs w:val="20"/>
              </w:rPr>
              <w:t>физической и технической подготовке</w:t>
            </w:r>
          </w:p>
        </w:tc>
      </w:tr>
    </w:tbl>
    <w:p w:rsidR="005C25E9" w:rsidRDefault="005C25E9" w:rsidP="005C25E9">
      <w:pPr>
        <w:pStyle w:val="Style5"/>
        <w:widowControl/>
        <w:tabs>
          <w:tab w:val="left" w:pos="149"/>
        </w:tabs>
        <w:spacing w:line="240" w:lineRule="auto"/>
        <w:rPr>
          <w:rStyle w:val="FontStyle25"/>
        </w:rPr>
      </w:pPr>
    </w:p>
    <w:p w:rsidR="005C25E9" w:rsidRDefault="007B3302" w:rsidP="007B3302">
      <w:pPr>
        <w:pStyle w:val="Style22"/>
        <w:widowControl/>
        <w:spacing w:line="240" w:lineRule="auto"/>
        <w:ind w:firstLine="708"/>
        <w:rPr>
          <w:rStyle w:val="FontStyle25"/>
          <w:b/>
        </w:rPr>
      </w:pPr>
      <w:r>
        <w:rPr>
          <w:rStyle w:val="FontStyle25"/>
          <w:b/>
        </w:rPr>
        <w:t>2.5</w:t>
      </w:r>
      <w:r w:rsidR="00D451F6">
        <w:rPr>
          <w:rStyle w:val="FontStyle25"/>
          <w:b/>
        </w:rPr>
        <w:t>. У</w:t>
      </w:r>
      <w:r w:rsidR="00015848">
        <w:rPr>
          <w:rStyle w:val="FontStyle25"/>
          <w:b/>
        </w:rPr>
        <w:t>чебно-т</w:t>
      </w:r>
      <w:r w:rsidR="00D451F6">
        <w:rPr>
          <w:rStyle w:val="FontStyle25"/>
          <w:b/>
        </w:rPr>
        <w:t>ренировочный план на 34</w:t>
      </w:r>
      <w:r w:rsidR="005C25E9">
        <w:rPr>
          <w:rStyle w:val="FontStyle25"/>
          <w:b/>
        </w:rPr>
        <w:t xml:space="preserve"> недель</w:t>
      </w:r>
    </w:p>
    <w:p w:rsidR="007B3302" w:rsidRPr="00BB31D2" w:rsidRDefault="007B3302" w:rsidP="007B3302">
      <w:pPr>
        <w:pStyle w:val="Style22"/>
        <w:widowControl/>
        <w:spacing w:line="240" w:lineRule="auto"/>
        <w:ind w:firstLine="708"/>
        <w:rPr>
          <w:rStyle w:val="FontStyle25"/>
          <w:b/>
        </w:rPr>
      </w:pPr>
    </w:p>
    <w:p w:rsidR="005C25E9" w:rsidRDefault="005C25E9" w:rsidP="005C25E9">
      <w:pPr>
        <w:rPr>
          <w:sz w:val="2"/>
          <w:szCs w:val="2"/>
        </w:rPr>
      </w:pPr>
    </w:p>
    <w:tbl>
      <w:tblPr>
        <w:tblW w:w="0" w:type="auto"/>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5884"/>
        <w:gridCol w:w="2480"/>
      </w:tblGrid>
      <w:tr w:rsidR="005C25E9" w:rsidRPr="00A00CA2" w:rsidTr="005C25E9">
        <w:trPr>
          <w:trHeight w:val="991"/>
          <w:jc w:val="center"/>
        </w:trPr>
        <w:tc>
          <w:tcPr>
            <w:tcW w:w="604" w:type="dxa"/>
            <w:shd w:val="clear" w:color="auto" w:fill="auto"/>
          </w:tcPr>
          <w:p w:rsidR="005C25E9" w:rsidRPr="00A00CA2" w:rsidRDefault="005C25E9" w:rsidP="005C25E9">
            <w:pPr>
              <w:jc w:val="both"/>
            </w:pPr>
            <w:r w:rsidRPr="00A00CA2">
              <w:t>№</w:t>
            </w:r>
          </w:p>
          <w:p w:rsidR="005C25E9" w:rsidRPr="00A00CA2" w:rsidRDefault="005C25E9" w:rsidP="005C25E9">
            <w:pPr>
              <w:jc w:val="both"/>
            </w:pPr>
            <w:r w:rsidRPr="00A00CA2">
              <w:t>п/п</w:t>
            </w:r>
          </w:p>
        </w:tc>
        <w:tc>
          <w:tcPr>
            <w:tcW w:w="5884" w:type="dxa"/>
            <w:shd w:val="clear" w:color="auto" w:fill="auto"/>
          </w:tcPr>
          <w:p w:rsidR="005C25E9" w:rsidRPr="00A00CA2" w:rsidRDefault="005C25E9" w:rsidP="00A00CA2">
            <w:pPr>
              <w:jc w:val="center"/>
            </w:pPr>
            <w:r w:rsidRPr="00A00CA2">
              <w:t>Разделы подготовки</w:t>
            </w:r>
          </w:p>
        </w:tc>
        <w:tc>
          <w:tcPr>
            <w:tcW w:w="2480" w:type="dxa"/>
            <w:shd w:val="clear" w:color="auto" w:fill="auto"/>
          </w:tcPr>
          <w:p w:rsidR="005C25E9" w:rsidRPr="00A00CA2" w:rsidRDefault="005C25E9" w:rsidP="00A00CA2">
            <w:pPr>
              <w:jc w:val="center"/>
            </w:pPr>
            <w:r w:rsidRPr="00A00CA2">
              <w:t>Спортивно-оздоровительный этап</w:t>
            </w:r>
          </w:p>
        </w:tc>
      </w:tr>
      <w:tr w:rsidR="005C25E9" w:rsidRPr="00A00CA2" w:rsidTr="005C25E9">
        <w:trPr>
          <w:trHeight w:val="324"/>
          <w:jc w:val="center"/>
        </w:trPr>
        <w:tc>
          <w:tcPr>
            <w:tcW w:w="604" w:type="dxa"/>
            <w:shd w:val="clear" w:color="auto" w:fill="auto"/>
          </w:tcPr>
          <w:p w:rsidR="005C25E9" w:rsidRPr="00A00CA2" w:rsidRDefault="005C25E9" w:rsidP="005C25E9">
            <w:pPr>
              <w:jc w:val="both"/>
            </w:pPr>
            <w:r w:rsidRPr="00A00CA2">
              <w:t>1</w:t>
            </w:r>
          </w:p>
        </w:tc>
        <w:tc>
          <w:tcPr>
            <w:tcW w:w="5884" w:type="dxa"/>
            <w:shd w:val="clear" w:color="auto" w:fill="auto"/>
          </w:tcPr>
          <w:p w:rsidR="005C25E9" w:rsidRPr="00A00CA2" w:rsidRDefault="005C25E9" w:rsidP="00A00CA2">
            <w:pPr>
              <w:jc w:val="center"/>
            </w:pPr>
            <w:r w:rsidRPr="00A00CA2">
              <w:t>Теоретическая подготовка</w:t>
            </w:r>
          </w:p>
        </w:tc>
        <w:tc>
          <w:tcPr>
            <w:tcW w:w="2480" w:type="dxa"/>
            <w:shd w:val="clear" w:color="auto" w:fill="auto"/>
          </w:tcPr>
          <w:p w:rsidR="005C25E9" w:rsidRPr="00A00CA2" w:rsidRDefault="005C25E9" w:rsidP="00A00CA2">
            <w:pPr>
              <w:jc w:val="center"/>
            </w:pPr>
            <w:r w:rsidRPr="00A00CA2">
              <w:t>2</w:t>
            </w:r>
          </w:p>
        </w:tc>
      </w:tr>
      <w:tr w:rsidR="005C25E9" w:rsidRPr="00A00CA2" w:rsidTr="005C25E9">
        <w:trPr>
          <w:trHeight w:val="324"/>
          <w:jc w:val="center"/>
        </w:trPr>
        <w:tc>
          <w:tcPr>
            <w:tcW w:w="604" w:type="dxa"/>
            <w:shd w:val="clear" w:color="auto" w:fill="auto"/>
          </w:tcPr>
          <w:p w:rsidR="005C25E9" w:rsidRPr="00A00CA2" w:rsidRDefault="005C25E9" w:rsidP="005C25E9">
            <w:pPr>
              <w:jc w:val="both"/>
            </w:pPr>
            <w:r w:rsidRPr="00A00CA2">
              <w:t>2</w:t>
            </w:r>
          </w:p>
        </w:tc>
        <w:tc>
          <w:tcPr>
            <w:tcW w:w="5884" w:type="dxa"/>
            <w:shd w:val="clear" w:color="auto" w:fill="auto"/>
          </w:tcPr>
          <w:p w:rsidR="005C25E9" w:rsidRPr="00A00CA2" w:rsidRDefault="005C25E9" w:rsidP="00A00CA2">
            <w:pPr>
              <w:jc w:val="center"/>
            </w:pPr>
            <w:r w:rsidRPr="00A00CA2">
              <w:t>Общая физическая подготовка</w:t>
            </w:r>
          </w:p>
        </w:tc>
        <w:tc>
          <w:tcPr>
            <w:tcW w:w="2480" w:type="dxa"/>
            <w:shd w:val="clear" w:color="auto" w:fill="auto"/>
          </w:tcPr>
          <w:p w:rsidR="005C25E9" w:rsidRPr="00A00CA2" w:rsidRDefault="006A637A" w:rsidP="00A00CA2">
            <w:pPr>
              <w:jc w:val="center"/>
            </w:pPr>
            <w:r>
              <w:t>70</w:t>
            </w:r>
          </w:p>
        </w:tc>
      </w:tr>
      <w:tr w:rsidR="005C25E9" w:rsidRPr="00A00CA2" w:rsidTr="005C25E9">
        <w:trPr>
          <w:trHeight w:val="324"/>
          <w:jc w:val="center"/>
        </w:trPr>
        <w:tc>
          <w:tcPr>
            <w:tcW w:w="604" w:type="dxa"/>
            <w:shd w:val="clear" w:color="auto" w:fill="auto"/>
          </w:tcPr>
          <w:p w:rsidR="005C25E9" w:rsidRPr="00A00CA2" w:rsidRDefault="005C25E9" w:rsidP="005C25E9">
            <w:pPr>
              <w:jc w:val="both"/>
            </w:pPr>
            <w:r w:rsidRPr="00A00CA2">
              <w:t>3</w:t>
            </w:r>
          </w:p>
        </w:tc>
        <w:tc>
          <w:tcPr>
            <w:tcW w:w="5884" w:type="dxa"/>
            <w:shd w:val="clear" w:color="auto" w:fill="auto"/>
          </w:tcPr>
          <w:p w:rsidR="005C25E9" w:rsidRPr="00A00CA2" w:rsidRDefault="005C25E9" w:rsidP="00A00CA2">
            <w:pPr>
              <w:jc w:val="center"/>
            </w:pPr>
            <w:r w:rsidRPr="00A00CA2">
              <w:t>Специальная физическая подготовка</w:t>
            </w:r>
          </w:p>
        </w:tc>
        <w:tc>
          <w:tcPr>
            <w:tcW w:w="2480" w:type="dxa"/>
            <w:shd w:val="clear" w:color="auto" w:fill="auto"/>
          </w:tcPr>
          <w:p w:rsidR="005C25E9" w:rsidRPr="00A00CA2" w:rsidRDefault="005C25E9" w:rsidP="00A00CA2">
            <w:pPr>
              <w:jc w:val="center"/>
            </w:pPr>
            <w:r w:rsidRPr="00A00CA2">
              <w:t>2</w:t>
            </w:r>
            <w:r w:rsidR="006A637A">
              <w:t>9</w:t>
            </w:r>
          </w:p>
        </w:tc>
      </w:tr>
      <w:tr w:rsidR="005C25E9" w:rsidRPr="00A00CA2" w:rsidTr="005C25E9">
        <w:trPr>
          <w:trHeight w:val="324"/>
          <w:jc w:val="center"/>
        </w:trPr>
        <w:tc>
          <w:tcPr>
            <w:tcW w:w="604" w:type="dxa"/>
            <w:shd w:val="clear" w:color="auto" w:fill="auto"/>
          </w:tcPr>
          <w:p w:rsidR="005C25E9" w:rsidRPr="00A00CA2" w:rsidRDefault="005C25E9" w:rsidP="005C25E9">
            <w:pPr>
              <w:jc w:val="both"/>
            </w:pPr>
            <w:r w:rsidRPr="00A00CA2">
              <w:t>4</w:t>
            </w:r>
          </w:p>
        </w:tc>
        <w:tc>
          <w:tcPr>
            <w:tcW w:w="5884" w:type="dxa"/>
            <w:shd w:val="clear" w:color="auto" w:fill="auto"/>
          </w:tcPr>
          <w:p w:rsidR="005C25E9" w:rsidRPr="00A00CA2" w:rsidRDefault="005C25E9" w:rsidP="00A00CA2">
            <w:pPr>
              <w:jc w:val="center"/>
            </w:pPr>
            <w:r w:rsidRPr="00A00CA2">
              <w:t>Техническая подготовка</w:t>
            </w:r>
          </w:p>
        </w:tc>
        <w:tc>
          <w:tcPr>
            <w:tcW w:w="2480" w:type="dxa"/>
            <w:shd w:val="clear" w:color="auto" w:fill="auto"/>
          </w:tcPr>
          <w:p w:rsidR="005C25E9" w:rsidRPr="00A00CA2" w:rsidRDefault="006A637A" w:rsidP="00A00CA2">
            <w:pPr>
              <w:jc w:val="center"/>
            </w:pPr>
            <w:r>
              <w:t>19</w:t>
            </w:r>
          </w:p>
        </w:tc>
      </w:tr>
      <w:tr w:rsidR="005C25E9" w:rsidRPr="00A00CA2" w:rsidTr="005C25E9">
        <w:trPr>
          <w:trHeight w:val="324"/>
          <w:jc w:val="center"/>
        </w:trPr>
        <w:tc>
          <w:tcPr>
            <w:tcW w:w="604" w:type="dxa"/>
            <w:shd w:val="clear" w:color="auto" w:fill="auto"/>
          </w:tcPr>
          <w:p w:rsidR="005C25E9" w:rsidRPr="00A00CA2" w:rsidRDefault="005C25E9" w:rsidP="005C25E9">
            <w:pPr>
              <w:jc w:val="both"/>
            </w:pPr>
            <w:r w:rsidRPr="00A00CA2">
              <w:t>5</w:t>
            </w:r>
          </w:p>
        </w:tc>
        <w:tc>
          <w:tcPr>
            <w:tcW w:w="5884" w:type="dxa"/>
            <w:shd w:val="clear" w:color="auto" w:fill="auto"/>
          </w:tcPr>
          <w:p w:rsidR="005C25E9" w:rsidRPr="00A00CA2" w:rsidRDefault="005C25E9" w:rsidP="00A00CA2">
            <w:pPr>
              <w:jc w:val="center"/>
            </w:pPr>
            <w:r w:rsidRPr="00A00CA2">
              <w:t>Тактическая подготовка</w:t>
            </w:r>
          </w:p>
        </w:tc>
        <w:tc>
          <w:tcPr>
            <w:tcW w:w="2480" w:type="dxa"/>
            <w:shd w:val="clear" w:color="auto" w:fill="auto"/>
          </w:tcPr>
          <w:p w:rsidR="005C25E9" w:rsidRPr="00A00CA2" w:rsidRDefault="005C25E9" w:rsidP="00A00CA2">
            <w:pPr>
              <w:jc w:val="center"/>
            </w:pPr>
            <w:r w:rsidRPr="00A00CA2">
              <w:t>1</w:t>
            </w:r>
            <w:r w:rsidR="006A637A">
              <w:t>1</w:t>
            </w:r>
          </w:p>
        </w:tc>
      </w:tr>
      <w:tr w:rsidR="005C25E9" w:rsidRPr="00A00CA2" w:rsidTr="005C25E9">
        <w:trPr>
          <w:trHeight w:val="324"/>
          <w:jc w:val="center"/>
        </w:trPr>
        <w:tc>
          <w:tcPr>
            <w:tcW w:w="604" w:type="dxa"/>
            <w:shd w:val="clear" w:color="auto" w:fill="auto"/>
          </w:tcPr>
          <w:p w:rsidR="005C25E9" w:rsidRPr="00A00CA2" w:rsidRDefault="005C25E9" w:rsidP="005C25E9">
            <w:pPr>
              <w:jc w:val="both"/>
            </w:pPr>
            <w:r w:rsidRPr="00A00CA2">
              <w:t>6</w:t>
            </w:r>
          </w:p>
        </w:tc>
        <w:tc>
          <w:tcPr>
            <w:tcW w:w="5884" w:type="dxa"/>
            <w:shd w:val="clear" w:color="auto" w:fill="auto"/>
          </w:tcPr>
          <w:p w:rsidR="005C25E9" w:rsidRPr="00A00CA2" w:rsidRDefault="005C25E9" w:rsidP="00A00CA2">
            <w:pPr>
              <w:jc w:val="center"/>
            </w:pPr>
            <w:r w:rsidRPr="00A00CA2">
              <w:t>Соревнования</w:t>
            </w:r>
          </w:p>
        </w:tc>
        <w:tc>
          <w:tcPr>
            <w:tcW w:w="2480" w:type="dxa"/>
            <w:shd w:val="clear" w:color="auto" w:fill="auto"/>
          </w:tcPr>
          <w:p w:rsidR="005C25E9" w:rsidRPr="00A00CA2" w:rsidRDefault="00825D02" w:rsidP="00A00CA2">
            <w:pPr>
              <w:jc w:val="center"/>
            </w:pPr>
            <w:r>
              <w:t>3</w:t>
            </w:r>
          </w:p>
        </w:tc>
      </w:tr>
      <w:tr w:rsidR="005C25E9" w:rsidRPr="00A00CA2" w:rsidTr="00A00CA2">
        <w:trPr>
          <w:trHeight w:val="320"/>
          <w:jc w:val="center"/>
        </w:trPr>
        <w:tc>
          <w:tcPr>
            <w:tcW w:w="604" w:type="dxa"/>
            <w:shd w:val="clear" w:color="auto" w:fill="auto"/>
          </w:tcPr>
          <w:p w:rsidR="005C25E9" w:rsidRPr="00A00CA2" w:rsidRDefault="005C25E9" w:rsidP="005C25E9">
            <w:pPr>
              <w:jc w:val="both"/>
            </w:pPr>
            <w:r w:rsidRPr="00A00CA2">
              <w:t>7</w:t>
            </w:r>
          </w:p>
        </w:tc>
        <w:tc>
          <w:tcPr>
            <w:tcW w:w="5884" w:type="dxa"/>
            <w:shd w:val="clear" w:color="auto" w:fill="auto"/>
          </w:tcPr>
          <w:p w:rsidR="005C25E9" w:rsidRPr="00A00CA2" w:rsidRDefault="005C25E9" w:rsidP="00A00CA2">
            <w:pPr>
              <w:jc w:val="center"/>
            </w:pPr>
            <w:r w:rsidRPr="00A00CA2">
              <w:t>Контрольные испытания (приемные и переводные)</w:t>
            </w:r>
          </w:p>
        </w:tc>
        <w:tc>
          <w:tcPr>
            <w:tcW w:w="2480" w:type="dxa"/>
            <w:shd w:val="clear" w:color="auto" w:fill="auto"/>
          </w:tcPr>
          <w:p w:rsidR="005C25E9" w:rsidRPr="00A00CA2" w:rsidRDefault="005C25E9" w:rsidP="00A00CA2">
            <w:pPr>
              <w:jc w:val="center"/>
            </w:pPr>
            <w:r w:rsidRPr="00A00CA2">
              <w:t>2</w:t>
            </w:r>
          </w:p>
        </w:tc>
      </w:tr>
      <w:tr w:rsidR="005C25E9" w:rsidRPr="00A00CA2" w:rsidTr="005C25E9">
        <w:trPr>
          <w:trHeight w:val="340"/>
          <w:jc w:val="center"/>
        </w:trPr>
        <w:tc>
          <w:tcPr>
            <w:tcW w:w="604" w:type="dxa"/>
            <w:shd w:val="clear" w:color="auto" w:fill="auto"/>
          </w:tcPr>
          <w:p w:rsidR="005C25E9" w:rsidRPr="00A00CA2" w:rsidRDefault="005C25E9" w:rsidP="005C25E9">
            <w:pPr>
              <w:jc w:val="both"/>
            </w:pPr>
          </w:p>
        </w:tc>
        <w:tc>
          <w:tcPr>
            <w:tcW w:w="5884" w:type="dxa"/>
            <w:shd w:val="clear" w:color="auto" w:fill="auto"/>
          </w:tcPr>
          <w:p w:rsidR="005C25E9" w:rsidRPr="00A00CA2" w:rsidRDefault="005C25E9" w:rsidP="00A00CA2">
            <w:pPr>
              <w:jc w:val="right"/>
            </w:pPr>
            <w:r w:rsidRPr="00A00CA2">
              <w:rPr>
                <w:b/>
              </w:rPr>
              <w:t>Общее количество часов</w:t>
            </w:r>
          </w:p>
        </w:tc>
        <w:tc>
          <w:tcPr>
            <w:tcW w:w="2480" w:type="dxa"/>
            <w:shd w:val="clear" w:color="auto" w:fill="auto"/>
          </w:tcPr>
          <w:p w:rsidR="005C25E9" w:rsidRPr="00A00CA2" w:rsidRDefault="005C25E9" w:rsidP="00A00CA2">
            <w:pPr>
              <w:jc w:val="center"/>
              <w:rPr>
                <w:b/>
              </w:rPr>
            </w:pPr>
            <w:r w:rsidRPr="00A00CA2">
              <w:rPr>
                <w:b/>
              </w:rPr>
              <w:t>1</w:t>
            </w:r>
            <w:r w:rsidR="00D451F6">
              <w:rPr>
                <w:b/>
              </w:rPr>
              <w:t>36</w:t>
            </w:r>
          </w:p>
        </w:tc>
      </w:tr>
    </w:tbl>
    <w:p w:rsidR="005C25E9" w:rsidRDefault="005C25E9" w:rsidP="007B3302">
      <w:pPr>
        <w:ind w:firstLine="709"/>
        <w:jc w:val="both"/>
        <w:rPr>
          <w:rStyle w:val="FontStyle25"/>
          <w:rFonts w:eastAsiaTheme="minorEastAsia"/>
        </w:rPr>
      </w:pPr>
    </w:p>
    <w:p w:rsidR="005C25E9" w:rsidRDefault="005C25E9" w:rsidP="007B3302">
      <w:pPr>
        <w:ind w:firstLine="709"/>
        <w:jc w:val="both"/>
        <w:rPr>
          <w:rStyle w:val="FontStyle25"/>
          <w:rFonts w:eastAsiaTheme="minorEastAsia"/>
        </w:rPr>
      </w:pPr>
      <w:r w:rsidRPr="00F413FA">
        <w:rPr>
          <w:rStyle w:val="FontStyle25"/>
          <w:rFonts w:eastAsiaTheme="minorEastAsia"/>
        </w:rPr>
        <w:t xml:space="preserve">Годовой план-график распределения </w:t>
      </w:r>
      <w:r>
        <w:rPr>
          <w:rStyle w:val="FontStyle25"/>
          <w:rFonts w:eastAsiaTheme="minorEastAsia"/>
        </w:rPr>
        <w:t>часов по волейболу на спортивно – оздоровительном</w:t>
      </w:r>
      <w:r w:rsidRPr="00F413FA">
        <w:rPr>
          <w:rStyle w:val="FontStyle25"/>
          <w:rFonts w:eastAsiaTheme="minorEastAsia"/>
        </w:rPr>
        <w:t xml:space="preserve"> </w:t>
      </w:r>
      <w:r>
        <w:rPr>
          <w:rStyle w:val="FontStyle25"/>
          <w:rFonts w:eastAsiaTheme="minorEastAsia"/>
        </w:rPr>
        <w:t>этапе.</w:t>
      </w:r>
    </w:p>
    <w:p w:rsidR="005C25E9" w:rsidRPr="00F413FA" w:rsidRDefault="005C25E9" w:rsidP="005C25E9">
      <w:pPr>
        <w:jc w:val="both"/>
        <w:rPr>
          <w:rStyle w:val="FontStyle25"/>
          <w:rFonts w:eastAsiaTheme="minorEastAsia"/>
        </w:rPr>
      </w:pPr>
    </w:p>
    <w:tbl>
      <w:tblPr>
        <w:tblW w:w="8522" w:type="dxa"/>
        <w:jc w:val="center"/>
        <w:tblInd w:w="-666" w:type="dxa"/>
        <w:tblLayout w:type="fixed"/>
        <w:tblCellMar>
          <w:left w:w="40" w:type="dxa"/>
          <w:right w:w="40" w:type="dxa"/>
        </w:tblCellMar>
        <w:tblLook w:val="0000"/>
      </w:tblPr>
      <w:tblGrid>
        <w:gridCol w:w="519"/>
        <w:gridCol w:w="3435"/>
        <w:gridCol w:w="492"/>
        <w:gridCol w:w="509"/>
        <w:gridCol w:w="510"/>
        <w:gridCol w:w="509"/>
        <w:gridCol w:w="510"/>
        <w:gridCol w:w="509"/>
        <w:gridCol w:w="510"/>
        <w:gridCol w:w="509"/>
        <w:gridCol w:w="510"/>
      </w:tblGrid>
      <w:tr w:rsidR="005C25E9" w:rsidRPr="00F413FA" w:rsidTr="005C25E9">
        <w:trPr>
          <w:cantSplit/>
          <w:trHeight w:val="1176"/>
          <w:jc w:val="center"/>
        </w:trPr>
        <w:tc>
          <w:tcPr>
            <w:tcW w:w="519" w:type="dxa"/>
            <w:tcBorders>
              <w:top w:val="single" w:sz="6" w:space="0" w:color="auto"/>
              <w:left w:val="single" w:sz="6" w:space="0" w:color="auto"/>
              <w:bottom w:val="single" w:sz="6" w:space="0" w:color="auto"/>
              <w:right w:val="single" w:sz="6" w:space="0" w:color="auto"/>
            </w:tcBorders>
            <w:vAlign w:val="center"/>
          </w:tcPr>
          <w:p w:rsidR="005C25E9" w:rsidRPr="00F413FA" w:rsidRDefault="005C25E9" w:rsidP="005C25E9">
            <w:pPr>
              <w:pStyle w:val="Style49"/>
              <w:widowControl/>
              <w:jc w:val="both"/>
              <w:rPr>
                <w:rStyle w:val="FontStyle25"/>
                <w:rFonts w:eastAsiaTheme="minorEastAsia"/>
              </w:rPr>
            </w:pPr>
            <w:r w:rsidRPr="00F413FA">
              <w:rPr>
                <w:rStyle w:val="FontStyle25"/>
                <w:rFonts w:eastAsiaTheme="minorEastAsia"/>
              </w:rPr>
              <w:t>№</w:t>
            </w:r>
          </w:p>
          <w:p w:rsidR="005C25E9" w:rsidRPr="00F413FA" w:rsidRDefault="005C25E9" w:rsidP="005C25E9">
            <w:pPr>
              <w:pStyle w:val="Style49"/>
              <w:widowControl/>
              <w:jc w:val="both"/>
              <w:rPr>
                <w:rStyle w:val="FontStyle25"/>
                <w:rFonts w:eastAsiaTheme="minorEastAsia"/>
              </w:rPr>
            </w:pPr>
            <w:r w:rsidRPr="00F413FA">
              <w:rPr>
                <w:rStyle w:val="FontStyle25"/>
                <w:rFonts w:eastAsiaTheme="minorEastAsia"/>
              </w:rPr>
              <w:t>п/п</w:t>
            </w:r>
          </w:p>
        </w:tc>
        <w:tc>
          <w:tcPr>
            <w:tcW w:w="3435" w:type="dxa"/>
            <w:tcBorders>
              <w:top w:val="single" w:sz="6" w:space="0" w:color="auto"/>
              <w:left w:val="single" w:sz="6" w:space="0" w:color="auto"/>
              <w:bottom w:val="single" w:sz="6" w:space="0" w:color="auto"/>
              <w:right w:val="single" w:sz="4" w:space="0" w:color="auto"/>
            </w:tcBorders>
            <w:vAlign w:val="center"/>
          </w:tcPr>
          <w:p w:rsidR="005C25E9" w:rsidRPr="00F413FA" w:rsidRDefault="005C25E9" w:rsidP="005C25E9">
            <w:pPr>
              <w:pStyle w:val="Style69"/>
              <w:widowControl/>
              <w:jc w:val="center"/>
              <w:rPr>
                <w:rStyle w:val="FontStyle25"/>
                <w:rFonts w:eastAsiaTheme="minorEastAsia"/>
              </w:rPr>
            </w:pPr>
            <w:r w:rsidRPr="00F413FA">
              <w:rPr>
                <w:rStyle w:val="FontStyle25"/>
                <w:rFonts w:eastAsiaTheme="minorEastAsia"/>
              </w:rPr>
              <w:t>Содержание занятий</w:t>
            </w:r>
          </w:p>
        </w:tc>
        <w:tc>
          <w:tcPr>
            <w:tcW w:w="492" w:type="dxa"/>
            <w:tcBorders>
              <w:top w:val="single" w:sz="6" w:space="0" w:color="auto"/>
              <w:left w:val="single" w:sz="4" w:space="0" w:color="auto"/>
              <w:bottom w:val="single" w:sz="6" w:space="0" w:color="auto"/>
              <w:right w:val="single" w:sz="6" w:space="0" w:color="auto"/>
            </w:tcBorders>
            <w:textDirection w:val="btLr"/>
            <w:vAlign w:val="center"/>
          </w:tcPr>
          <w:p w:rsidR="005C25E9" w:rsidRPr="00F413FA" w:rsidRDefault="005C25E9" w:rsidP="005C25E9">
            <w:pPr>
              <w:pStyle w:val="Style69"/>
              <w:widowControl/>
              <w:ind w:left="113" w:right="113"/>
              <w:jc w:val="center"/>
              <w:rPr>
                <w:rStyle w:val="FontStyle25"/>
                <w:rFonts w:eastAsiaTheme="minorEastAsia"/>
              </w:rPr>
            </w:pPr>
            <w:r>
              <w:rPr>
                <w:rStyle w:val="FontStyle25"/>
              </w:rPr>
              <w:t>октябрь</w:t>
            </w:r>
          </w:p>
        </w:tc>
        <w:tc>
          <w:tcPr>
            <w:tcW w:w="509" w:type="dxa"/>
            <w:tcBorders>
              <w:top w:val="single" w:sz="6" w:space="0" w:color="auto"/>
              <w:left w:val="single" w:sz="6" w:space="0" w:color="auto"/>
              <w:bottom w:val="single" w:sz="6" w:space="0" w:color="auto"/>
              <w:right w:val="single" w:sz="6" w:space="0" w:color="auto"/>
            </w:tcBorders>
            <w:textDirection w:val="btLr"/>
            <w:vAlign w:val="center"/>
          </w:tcPr>
          <w:p w:rsidR="005C25E9" w:rsidRPr="00F413FA" w:rsidRDefault="005C25E9" w:rsidP="005C25E9">
            <w:pPr>
              <w:pStyle w:val="Style6"/>
              <w:widowControl/>
              <w:spacing w:line="240" w:lineRule="auto"/>
              <w:ind w:firstLine="0"/>
              <w:jc w:val="center"/>
              <w:rPr>
                <w:rStyle w:val="FontStyle25"/>
              </w:rPr>
            </w:pPr>
            <w:r>
              <w:rPr>
                <w:rStyle w:val="FontStyle25"/>
              </w:rPr>
              <w:t>ноябрь</w:t>
            </w:r>
          </w:p>
        </w:tc>
        <w:tc>
          <w:tcPr>
            <w:tcW w:w="510" w:type="dxa"/>
            <w:tcBorders>
              <w:top w:val="single" w:sz="6" w:space="0" w:color="auto"/>
              <w:left w:val="single" w:sz="6" w:space="0" w:color="auto"/>
              <w:bottom w:val="single" w:sz="6" w:space="0" w:color="auto"/>
              <w:right w:val="single" w:sz="6" w:space="0" w:color="auto"/>
            </w:tcBorders>
            <w:textDirection w:val="btLr"/>
            <w:vAlign w:val="center"/>
          </w:tcPr>
          <w:p w:rsidR="005C25E9" w:rsidRPr="00F413FA" w:rsidRDefault="005C25E9" w:rsidP="005C25E9">
            <w:pPr>
              <w:pStyle w:val="Style6"/>
              <w:widowControl/>
              <w:spacing w:line="240" w:lineRule="auto"/>
              <w:ind w:firstLine="0"/>
              <w:jc w:val="center"/>
              <w:rPr>
                <w:rStyle w:val="FontStyle25"/>
              </w:rPr>
            </w:pPr>
            <w:r w:rsidRPr="00F413FA">
              <w:rPr>
                <w:rStyle w:val="FontStyle25"/>
              </w:rPr>
              <w:t>декабрь</w:t>
            </w:r>
          </w:p>
        </w:tc>
        <w:tc>
          <w:tcPr>
            <w:tcW w:w="509" w:type="dxa"/>
            <w:tcBorders>
              <w:top w:val="single" w:sz="6" w:space="0" w:color="auto"/>
              <w:left w:val="single" w:sz="6" w:space="0" w:color="auto"/>
              <w:bottom w:val="single" w:sz="6" w:space="0" w:color="auto"/>
              <w:right w:val="single" w:sz="6" w:space="0" w:color="auto"/>
            </w:tcBorders>
            <w:textDirection w:val="btLr"/>
            <w:vAlign w:val="center"/>
          </w:tcPr>
          <w:p w:rsidR="005C25E9" w:rsidRPr="00F413FA" w:rsidRDefault="005C25E9" w:rsidP="005C25E9">
            <w:pPr>
              <w:pStyle w:val="Style6"/>
              <w:widowControl/>
              <w:spacing w:line="240" w:lineRule="auto"/>
              <w:ind w:firstLine="0"/>
              <w:jc w:val="center"/>
              <w:rPr>
                <w:rStyle w:val="FontStyle25"/>
              </w:rPr>
            </w:pPr>
            <w:r w:rsidRPr="00F413FA">
              <w:rPr>
                <w:rStyle w:val="FontStyle25"/>
              </w:rPr>
              <w:t>январь</w:t>
            </w:r>
          </w:p>
        </w:tc>
        <w:tc>
          <w:tcPr>
            <w:tcW w:w="510" w:type="dxa"/>
            <w:tcBorders>
              <w:top w:val="single" w:sz="6" w:space="0" w:color="auto"/>
              <w:left w:val="single" w:sz="6" w:space="0" w:color="auto"/>
              <w:bottom w:val="single" w:sz="6" w:space="0" w:color="auto"/>
              <w:right w:val="single" w:sz="6" w:space="0" w:color="auto"/>
            </w:tcBorders>
            <w:textDirection w:val="btLr"/>
            <w:vAlign w:val="center"/>
          </w:tcPr>
          <w:p w:rsidR="005C25E9" w:rsidRPr="00F413FA" w:rsidRDefault="005C25E9" w:rsidP="005C25E9">
            <w:pPr>
              <w:pStyle w:val="Style6"/>
              <w:widowControl/>
              <w:spacing w:line="240" w:lineRule="auto"/>
              <w:ind w:firstLine="0"/>
              <w:jc w:val="center"/>
              <w:rPr>
                <w:rStyle w:val="FontStyle25"/>
              </w:rPr>
            </w:pPr>
            <w:r>
              <w:rPr>
                <w:rStyle w:val="FontStyle25"/>
              </w:rPr>
              <w:t>февраль</w:t>
            </w:r>
          </w:p>
        </w:tc>
        <w:tc>
          <w:tcPr>
            <w:tcW w:w="509" w:type="dxa"/>
            <w:tcBorders>
              <w:top w:val="single" w:sz="6" w:space="0" w:color="auto"/>
              <w:left w:val="single" w:sz="6" w:space="0" w:color="auto"/>
              <w:bottom w:val="single" w:sz="6" w:space="0" w:color="auto"/>
              <w:right w:val="single" w:sz="6" w:space="0" w:color="auto"/>
            </w:tcBorders>
            <w:textDirection w:val="btLr"/>
            <w:vAlign w:val="center"/>
          </w:tcPr>
          <w:p w:rsidR="005C25E9" w:rsidRPr="00F413FA" w:rsidRDefault="005C25E9" w:rsidP="005C25E9">
            <w:pPr>
              <w:pStyle w:val="Style6"/>
              <w:widowControl/>
              <w:spacing w:line="240" w:lineRule="auto"/>
              <w:ind w:left="113" w:firstLine="0"/>
              <w:jc w:val="center"/>
              <w:rPr>
                <w:rStyle w:val="FontStyle25"/>
              </w:rPr>
            </w:pPr>
            <w:r w:rsidRPr="00F413FA">
              <w:rPr>
                <w:rStyle w:val="FontStyle25"/>
              </w:rPr>
              <w:t>март</w:t>
            </w:r>
          </w:p>
        </w:tc>
        <w:tc>
          <w:tcPr>
            <w:tcW w:w="510" w:type="dxa"/>
            <w:tcBorders>
              <w:top w:val="single" w:sz="6" w:space="0" w:color="auto"/>
              <w:left w:val="single" w:sz="6" w:space="0" w:color="auto"/>
              <w:bottom w:val="single" w:sz="6" w:space="0" w:color="auto"/>
              <w:right w:val="single" w:sz="6" w:space="0" w:color="auto"/>
            </w:tcBorders>
            <w:textDirection w:val="btLr"/>
            <w:vAlign w:val="center"/>
          </w:tcPr>
          <w:p w:rsidR="005C25E9" w:rsidRPr="00F413FA" w:rsidRDefault="005C25E9" w:rsidP="005C25E9">
            <w:pPr>
              <w:pStyle w:val="Style6"/>
              <w:widowControl/>
              <w:spacing w:line="240" w:lineRule="auto"/>
              <w:ind w:right="113" w:firstLine="0"/>
              <w:jc w:val="center"/>
              <w:rPr>
                <w:rStyle w:val="FontStyle25"/>
              </w:rPr>
            </w:pPr>
            <w:r w:rsidRPr="00F413FA">
              <w:rPr>
                <w:rStyle w:val="FontStyle25"/>
              </w:rPr>
              <w:t>апрель</w:t>
            </w:r>
          </w:p>
        </w:tc>
        <w:tc>
          <w:tcPr>
            <w:tcW w:w="509" w:type="dxa"/>
            <w:tcBorders>
              <w:top w:val="single" w:sz="6" w:space="0" w:color="auto"/>
              <w:left w:val="single" w:sz="6" w:space="0" w:color="auto"/>
              <w:bottom w:val="single" w:sz="6" w:space="0" w:color="auto"/>
              <w:right w:val="single" w:sz="6" w:space="0" w:color="auto"/>
            </w:tcBorders>
            <w:textDirection w:val="btLr"/>
            <w:vAlign w:val="center"/>
          </w:tcPr>
          <w:p w:rsidR="005C25E9" w:rsidRPr="00F413FA" w:rsidRDefault="005C25E9" w:rsidP="005C25E9">
            <w:pPr>
              <w:pStyle w:val="Style6"/>
              <w:widowControl/>
              <w:spacing w:line="240" w:lineRule="auto"/>
              <w:ind w:left="113" w:firstLine="0"/>
              <w:jc w:val="center"/>
              <w:rPr>
                <w:rStyle w:val="FontStyle25"/>
              </w:rPr>
            </w:pPr>
            <w:r w:rsidRPr="00F413FA">
              <w:rPr>
                <w:rStyle w:val="FontStyle25"/>
              </w:rPr>
              <w:t>май</w:t>
            </w:r>
          </w:p>
        </w:tc>
        <w:tc>
          <w:tcPr>
            <w:tcW w:w="510" w:type="dxa"/>
            <w:tcBorders>
              <w:top w:val="single" w:sz="6" w:space="0" w:color="auto"/>
              <w:left w:val="single" w:sz="6" w:space="0" w:color="auto"/>
              <w:bottom w:val="single" w:sz="6" w:space="0" w:color="auto"/>
              <w:right w:val="single" w:sz="6" w:space="0" w:color="auto"/>
            </w:tcBorders>
            <w:textDirection w:val="btLr"/>
          </w:tcPr>
          <w:p w:rsidR="005C25E9" w:rsidRPr="00F413FA" w:rsidRDefault="005C25E9" w:rsidP="005C25E9">
            <w:pPr>
              <w:pStyle w:val="Style62"/>
              <w:widowControl/>
              <w:jc w:val="both"/>
              <w:rPr>
                <w:rStyle w:val="FontStyle25"/>
                <w:rFonts w:eastAsiaTheme="minorEastAsia"/>
                <w:bCs/>
              </w:rPr>
            </w:pPr>
            <w:r w:rsidRPr="00F413FA">
              <w:rPr>
                <w:rStyle w:val="FontStyle25"/>
                <w:rFonts w:eastAsiaTheme="minorEastAsia"/>
                <w:bCs/>
              </w:rPr>
              <w:t>Всего</w:t>
            </w:r>
          </w:p>
        </w:tc>
      </w:tr>
      <w:tr w:rsidR="005C25E9" w:rsidRPr="00F413FA" w:rsidTr="005C25E9">
        <w:trPr>
          <w:trHeight w:val="142"/>
          <w:jc w:val="center"/>
        </w:trPr>
        <w:tc>
          <w:tcPr>
            <w:tcW w:w="519" w:type="dxa"/>
            <w:tcBorders>
              <w:top w:val="single" w:sz="6" w:space="0" w:color="auto"/>
              <w:left w:val="single" w:sz="6" w:space="0" w:color="auto"/>
              <w:bottom w:val="single" w:sz="6" w:space="0" w:color="auto"/>
              <w:right w:val="single" w:sz="4" w:space="0" w:color="auto"/>
            </w:tcBorders>
            <w:vAlign w:val="center"/>
          </w:tcPr>
          <w:p w:rsidR="005C25E9" w:rsidRPr="00F413FA" w:rsidRDefault="005C25E9" w:rsidP="005C25E9">
            <w:pPr>
              <w:pStyle w:val="Style62"/>
              <w:widowControl/>
              <w:jc w:val="both"/>
              <w:rPr>
                <w:rStyle w:val="FontStyle25"/>
                <w:rFonts w:eastAsiaTheme="minorEastAsia"/>
                <w:bCs/>
              </w:rPr>
            </w:pPr>
            <w:r>
              <w:rPr>
                <w:rStyle w:val="FontStyle25"/>
                <w:rFonts w:eastAsiaTheme="minorEastAsia"/>
                <w:bCs/>
              </w:rPr>
              <w:t>1.</w:t>
            </w:r>
          </w:p>
        </w:tc>
        <w:tc>
          <w:tcPr>
            <w:tcW w:w="3435" w:type="dxa"/>
            <w:tcBorders>
              <w:top w:val="single" w:sz="6" w:space="0" w:color="auto"/>
              <w:left w:val="single" w:sz="4" w:space="0" w:color="auto"/>
              <w:bottom w:val="single" w:sz="6" w:space="0" w:color="auto"/>
              <w:right w:val="single" w:sz="4" w:space="0" w:color="auto"/>
            </w:tcBorders>
            <w:vAlign w:val="center"/>
          </w:tcPr>
          <w:p w:rsidR="005C25E9" w:rsidRPr="00F413FA" w:rsidRDefault="005C25E9" w:rsidP="00A00CA2">
            <w:pPr>
              <w:pStyle w:val="Style62"/>
              <w:rPr>
                <w:rStyle w:val="FontStyle25"/>
                <w:rFonts w:eastAsiaTheme="minorEastAsia"/>
                <w:bCs/>
              </w:rPr>
            </w:pPr>
            <w:r>
              <w:rPr>
                <w:rStyle w:val="FontStyle25"/>
                <w:rFonts w:eastAsiaTheme="minorEastAsia"/>
                <w:bCs/>
              </w:rPr>
              <w:t>Теоретическая подготовка</w:t>
            </w:r>
          </w:p>
        </w:tc>
        <w:tc>
          <w:tcPr>
            <w:tcW w:w="492" w:type="dxa"/>
            <w:tcBorders>
              <w:top w:val="single" w:sz="6" w:space="0" w:color="auto"/>
              <w:left w:val="single" w:sz="4" w:space="0" w:color="auto"/>
              <w:bottom w:val="single" w:sz="6" w:space="0" w:color="auto"/>
              <w:right w:val="single" w:sz="6" w:space="0" w:color="auto"/>
            </w:tcBorders>
            <w:vAlign w:val="center"/>
          </w:tcPr>
          <w:p w:rsidR="005C25E9" w:rsidRPr="00F413FA" w:rsidRDefault="00A00CA2" w:rsidP="005C25E9">
            <w:pPr>
              <w:pStyle w:val="Style62"/>
              <w:jc w:val="center"/>
              <w:rPr>
                <w:rStyle w:val="FontStyle25"/>
                <w:rFonts w:eastAsiaTheme="minorEastAsia"/>
                <w:bCs/>
              </w:rPr>
            </w:pPr>
            <w:r>
              <w:rPr>
                <w:rStyle w:val="FontStyle25"/>
                <w:rFonts w:eastAsiaTheme="minorEastAsia"/>
                <w:bCs/>
              </w:rPr>
              <w:t>1</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BB0B14" w:rsidP="005C25E9">
            <w:pPr>
              <w:pStyle w:val="Style62"/>
              <w:jc w:val="center"/>
              <w:rPr>
                <w:color w:val="000000"/>
              </w:rPr>
            </w:pPr>
            <w:r>
              <w:rPr>
                <w:color w:val="000000"/>
              </w:rPr>
              <w:t>-</w:t>
            </w:r>
          </w:p>
        </w:tc>
        <w:tc>
          <w:tcPr>
            <w:tcW w:w="510" w:type="dxa"/>
            <w:tcBorders>
              <w:top w:val="single" w:sz="6" w:space="0" w:color="auto"/>
              <w:left w:val="single" w:sz="6" w:space="0" w:color="auto"/>
              <w:bottom w:val="single" w:sz="6" w:space="0" w:color="auto"/>
              <w:right w:val="single" w:sz="6" w:space="0" w:color="auto"/>
            </w:tcBorders>
            <w:vAlign w:val="center"/>
          </w:tcPr>
          <w:p w:rsidR="005C25E9" w:rsidRDefault="00BB0B14" w:rsidP="005C25E9">
            <w:pPr>
              <w:jc w:val="center"/>
              <w:rPr>
                <w:color w:val="000000"/>
              </w:rPr>
            </w:pPr>
            <w:r>
              <w:rPr>
                <w:color w:val="000000"/>
              </w:rPr>
              <w:t>-</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BB0B14" w:rsidP="005C25E9">
            <w:pPr>
              <w:jc w:val="center"/>
              <w:rPr>
                <w:color w:val="000000"/>
              </w:rPr>
            </w:pPr>
            <w:r>
              <w:rPr>
                <w:color w:val="000000"/>
              </w:rPr>
              <w:t>-</w:t>
            </w:r>
          </w:p>
        </w:tc>
        <w:tc>
          <w:tcPr>
            <w:tcW w:w="510" w:type="dxa"/>
            <w:tcBorders>
              <w:top w:val="single" w:sz="6" w:space="0" w:color="auto"/>
              <w:left w:val="single" w:sz="6" w:space="0" w:color="auto"/>
              <w:bottom w:val="single" w:sz="6" w:space="0" w:color="auto"/>
              <w:right w:val="single" w:sz="6" w:space="0" w:color="auto"/>
            </w:tcBorders>
            <w:vAlign w:val="center"/>
          </w:tcPr>
          <w:p w:rsidR="005C25E9" w:rsidRDefault="00BB0B14" w:rsidP="005C25E9">
            <w:pPr>
              <w:jc w:val="center"/>
              <w:rPr>
                <w:color w:val="000000"/>
              </w:rPr>
            </w:pPr>
            <w:r>
              <w:rPr>
                <w:color w:val="000000"/>
              </w:rPr>
              <w:t>-</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BB0B14" w:rsidP="005C25E9">
            <w:pPr>
              <w:jc w:val="center"/>
              <w:rPr>
                <w:color w:val="000000"/>
              </w:rPr>
            </w:pPr>
            <w:r>
              <w:rPr>
                <w:color w:val="000000"/>
              </w:rPr>
              <w:t>-</w:t>
            </w:r>
          </w:p>
        </w:tc>
        <w:tc>
          <w:tcPr>
            <w:tcW w:w="510" w:type="dxa"/>
            <w:tcBorders>
              <w:top w:val="single" w:sz="6" w:space="0" w:color="auto"/>
              <w:left w:val="single" w:sz="6" w:space="0" w:color="auto"/>
              <w:bottom w:val="single" w:sz="6" w:space="0" w:color="auto"/>
              <w:right w:val="single" w:sz="6" w:space="0" w:color="auto"/>
            </w:tcBorders>
            <w:vAlign w:val="center"/>
          </w:tcPr>
          <w:p w:rsidR="005C25E9" w:rsidRDefault="00A00CA2" w:rsidP="005C25E9">
            <w:pPr>
              <w:jc w:val="center"/>
              <w:rPr>
                <w:color w:val="000000"/>
              </w:rPr>
            </w:pPr>
            <w:r>
              <w:rPr>
                <w:color w:val="000000"/>
              </w:rPr>
              <w:t>1</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BB0B14" w:rsidP="005C25E9">
            <w:pPr>
              <w:jc w:val="center"/>
              <w:rPr>
                <w:color w:val="000000"/>
              </w:rPr>
            </w:pPr>
            <w:r>
              <w:rPr>
                <w:color w:val="000000"/>
              </w:rPr>
              <w:t>-</w:t>
            </w:r>
          </w:p>
        </w:tc>
        <w:tc>
          <w:tcPr>
            <w:tcW w:w="510" w:type="dxa"/>
            <w:tcBorders>
              <w:top w:val="single" w:sz="6" w:space="0" w:color="auto"/>
              <w:left w:val="single" w:sz="6" w:space="0" w:color="auto"/>
              <w:bottom w:val="single" w:sz="6" w:space="0" w:color="auto"/>
              <w:right w:val="single" w:sz="6" w:space="0" w:color="auto"/>
            </w:tcBorders>
          </w:tcPr>
          <w:p w:rsidR="005C25E9" w:rsidRPr="00E04880" w:rsidRDefault="00A00CA2" w:rsidP="005C25E9">
            <w:pPr>
              <w:jc w:val="center"/>
              <w:rPr>
                <w:sz w:val="26"/>
                <w:szCs w:val="26"/>
              </w:rPr>
            </w:pPr>
            <w:r>
              <w:rPr>
                <w:sz w:val="26"/>
                <w:szCs w:val="26"/>
              </w:rPr>
              <w:t>2</w:t>
            </w:r>
          </w:p>
        </w:tc>
      </w:tr>
      <w:tr w:rsidR="005C25E9" w:rsidRPr="00F413FA" w:rsidTr="005C25E9">
        <w:trPr>
          <w:jc w:val="center"/>
        </w:trPr>
        <w:tc>
          <w:tcPr>
            <w:tcW w:w="519" w:type="dxa"/>
            <w:tcBorders>
              <w:top w:val="single" w:sz="6" w:space="0" w:color="auto"/>
              <w:left w:val="single" w:sz="6" w:space="0" w:color="auto"/>
              <w:bottom w:val="single" w:sz="6" w:space="0" w:color="auto"/>
              <w:right w:val="single" w:sz="4" w:space="0" w:color="auto"/>
            </w:tcBorders>
            <w:vAlign w:val="center"/>
          </w:tcPr>
          <w:p w:rsidR="005C25E9" w:rsidRPr="00F413FA" w:rsidRDefault="005C25E9" w:rsidP="005C25E9">
            <w:pPr>
              <w:pStyle w:val="Style49"/>
              <w:widowControl/>
              <w:jc w:val="both"/>
              <w:rPr>
                <w:rStyle w:val="FontStyle25"/>
                <w:rFonts w:eastAsiaTheme="minorEastAsia"/>
              </w:rPr>
            </w:pPr>
            <w:r>
              <w:rPr>
                <w:rStyle w:val="FontStyle25"/>
                <w:rFonts w:eastAsiaTheme="minorEastAsia"/>
              </w:rPr>
              <w:t>2.</w:t>
            </w:r>
          </w:p>
        </w:tc>
        <w:tc>
          <w:tcPr>
            <w:tcW w:w="3435" w:type="dxa"/>
            <w:tcBorders>
              <w:top w:val="single" w:sz="6" w:space="0" w:color="auto"/>
              <w:left w:val="single" w:sz="4" w:space="0" w:color="auto"/>
              <w:bottom w:val="single" w:sz="6" w:space="0" w:color="auto"/>
              <w:right w:val="single" w:sz="4" w:space="0" w:color="auto"/>
            </w:tcBorders>
            <w:vAlign w:val="center"/>
          </w:tcPr>
          <w:p w:rsidR="005C25E9" w:rsidRPr="00F413FA" w:rsidRDefault="005C25E9" w:rsidP="00A00CA2">
            <w:pPr>
              <w:pStyle w:val="Style49"/>
              <w:widowControl/>
              <w:rPr>
                <w:rStyle w:val="FontStyle25"/>
                <w:rFonts w:eastAsiaTheme="minorEastAsia"/>
              </w:rPr>
            </w:pPr>
            <w:r w:rsidRPr="00F413FA">
              <w:rPr>
                <w:rStyle w:val="FontStyle25"/>
                <w:rFonts w:eastAsiaTheme="minorEastAsia"/>
              </w:rPr>
              <w:t>Общая физическая подготовка</w:t>
            </w:r>
            <w:r>
              <w:rPr>
                <w:rStyle w:val="FontStyle25"/>
                <w:rFonts w:eastAsiaTheme="minorEastAsia"/>
              </w:rPr>
              <w:t xml:space="preserve"> </w:t>
            </w:r>
          </w:p>
        </w:tc>
        <w:tc>
          <w:tcPr>
            <w:tcW w:w="492" w:type="dxa"/>
            <w:tcBorders>
              <w:top w:val="single" w:sz="6" w:space="0" w:color="auto"/>
              <w:left w:val="single" w:sz="4" w:space="0" w:color="auto"/>
              <w:bottom w:val="single" w:sz="6" w:space="0" w:color="auto"/>
              <w:right w:val="single" w:sz="6" w:space="0" w:color="auto"/>
            </w:tcBorders>
            <w:vAlign w:val="center"/>
          </w:tcPr>
          <w:p w:rsidR="005C25E9" w:rsidRPr="00F413FA" w:rsidRDefault="006A637A" w:rsidP="005C25E9">
            <w:pPr>
              <w:pStyle w:val="Style49"/>
              <w:widowControl/>
              <w:jc w:val="center"/>
              <w:rPr>
                <w:rStyle w:val="FontStyle25"/>
                <w:rFonts w:eastAsiaTheme="minorEastAsia"/>
              </w:rPr>
            </w:pPr>
            <w:r>
              <w:rPr>
                <w:rStyle w:val="FontStyle25"/>
                <w:rFonts w:eastAsiaTheme="minorEastAsia"/>
              </w:rPr>
              <w:t>8</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pStyle w:val="Style49"/>
              <w:jc w:val="center"/>
              <w:rPr>
                <w:color w:val="000000"/>
              </w:rPr>
            </w:pPr>
            <w:r>
              <w:rPr>
                <w:color w:val="000000"/>
              </w:rPr>
              <w:t>10</w:t>
            </w:r>
          </w:p>
        </w:tc>
        <w:tc>
          <w:tcPr>
            <w:tcW w:w="510"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11</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10</w:t>
            </w:r>
          </w:p>
        </w:tc>
        <w:tc>
          <w:tcPr>
            <w:tcW w:w="510"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10</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11</w:t>
            </w:r>
          </w:p>
        </w:tc>
        <w:tc>
          <w:tcPr>
            <w:tcW w:w="510"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6</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4</w:t>
            </w:r>
          </w:p>
        </w:tc>
        <w:tc>
          <w:tcPr>
            <w:tcW w:w="510" w:type="dxa"/>
            <w:tcBorders>
              <w:top w:val="single" w:sz="6" w:space="0" w:color="auto"/>
              <w:left w:val="single" w:sz="6" w:space="0" w:color="auto"/>
              <w:bottom w:val="single" w:sz="6" w:space="0" w:color="auto"/>
              <w:right w:val="single" w:sz="6" w:space="0" w:color="auto"/>
            </w:tcBorders>
          </w:tcPr>
          <w:p w:rsidR="005C25E9" w:rsidRPr="00E04880" w:rsidRDefault="006A637A" w:rsidP="005C25E9">
            <w:pPr>
              <w:jc w:val="center"/>
              <w:rPr>
                <w:sz w:val="26"/>
                <w:szCs w:val="26"/>
              </w:rPr>
            </w:pPr>
            <w:r>
              <w:rPr>
                <w:sz w:val="26"/>
                <w:szCs w:val="26"/>
              </w:rPr>
              <w:t>70</w:t>
            </w:r>
          </w:p>
        </w:tc>
      </w:tr>
      <w:tr w:rsidR="005C25E9" w:rsidRPr="00F413FA" w:rsidTr="005C25E9">
        <w:trPr>
          <w:jc w:val="center"/>
        </w:trPr>
        <w:tc>
          <w:tcPr>
            <w:tcW w:w="519" w:type="dxa"/>
            <w:tcBorders>
              <w:top w:val="single" w:sz="6" w:space="0" w:color="auto"/>
              <w:left w:val="single" w:sz="6" w:space="0" w:color="auto"/>
              <w:bottom w:val="single" w:sz="6" w:space="0" w:color="auto"/>
              <w:right w:val="single" w:sz="6" w:space="0" w:color="auto"/>
            </w:tcBorders>
            <w:vAlign w:val="center"/>
          </w:tcPr>
          <w:p w:rsidR="005C25E9" w:rsidRPr="00F413FA" w:rsidRDefault="005C25E9" w:rsidP="005C25E9">
            <w:pPr>
              <w:pStyle w:val="Style49"/>
              <w:widowControl/>
              <w:jc w:val="both"/>
              <w:rPr>
                <w:rStyle w:val="FontStyle25"/>
                <w:rFonts w:eastAsiaTheme="minorEastAsia"/>
              </w:rPr>
            </w:pPr>
            <w:r>
              <w:rPr>
                <w:rStyle w:val="FontStyle25"/>
                <w:rFonts w:eastAsiaTheme="minorEastAsia"/>
              </w:rPr>
              <w:t>3.</w:t>
            </w:r>
          </w:p>
        </w:tc>
        <w:tc>
          <w:tcPr>
            <w:tcW w:w="3435" w:type="dxa"/>
            <w:tcBorders>
              <w:top w:val="single" w:sz="6" w:space="0" w:color="auto"/>
              <w:left w:val="single" w:sz="6" w:space="0" w:color="auto"/>
              <w:bottom w:val="single" w:sz="6" w:space="0" w:color="auto"/>
              <w:right w:val="single" w:sz="4" w:space="0" w:color="auto"/>
            </w:tcBorders>
            <w:vAlign w:val="center"/>
          </w:tcPr>
          <w:p w:rsidR="005C25E9" w:rsidRPr="00F413FA" w:rsidRDefault="005C25E9" w:rsidP="00A00CA2">
            <w:pPr>
              <w:pStyle w:val="Style49"/>
              <w:widowControl/>
              <w:rPr>
                <w:rStyle w:val="FontStyle25"/>
                <w:rFonts w:eastAsiaTheme="minorEastAsia"/>
              </w:rPr>
            </w:pPr>
            <w:r w:rsidRPr="00F413FA">
              <w:rPr>
                <w:rStyle w:val="FontStyle25"/>
                <w:rFonts w:eastAsiaTheme="minorEastAsia"/>
              </w:rPr>
              <w:t>Специальная физическая подготовка</w:t>
            </w:r>
          </w:p>
        </w:tc>
        <w:tc>
          <w:tcPr>
            <w:tcW w:w="492" w:type="dxa"/>
            <w:tcBorders>
              <w:top w:val="single" w:sz="6" w:space="0" w:color="auto"/>
              <w:left w:val="single" w:sz="4" w:space="0" w:color="auto"/>
              <w:bottom w:val="single" w:sz="6" w:space="0" w:color="auto"/>
              <w:right w:val="single" w:sz="6" w:space="0" w:color="auto"/>
            </w:tcBorders>
            <w:vAlign w:val="center"/>
          </w:tcPr>
          <w:p w:rsidR="005C25E9" w:rsidRPr="00823A62" w:rsidRDefault="006A637A" w:rsidP="005C25E9">
            <w:pPr>
              <w:jc w:val="center"/>
            </w:pPr>
            <w:r>
              <w:t>3</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3</w:t>
            </w:r>
          </w:p>
        </w:tc>
        <w:tc>
          <w:tcPr>
            <w:tcW w:w="510"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4</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4</w:t>
            </w:r>
          </w:p>
        </w:tc>
        <w:tc>
          <w:tcPr>
            <w:tcW w:w="510"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4</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3</w:t>
            </w:r>
          </w:p>
        </w:tc>
        <w:tc>
          <w:tcPr>
            <w:tcW w:w="510"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3</w:t>
            </w:r>
          </w:p>
        </w:tc>
        <w:tc>
          <w:tcPr>
            <w:tcW w:w="509" w:type="dxa"/>
            <w:tcBorders>
              <w:top w:val="single" w:sz="6" w:space="0" w:color="auto"/>
              <w:left w:val="single" w:sz="6" w:space="0" w:color="auto"/>
              <w:bottom w:val="single" w:sz="6" w:space="0" w:color="auto"/>
              <w:right w:val="single" w:sz="6" w:space="0" w:color="auto"/>
            </w:tcBorders>
            <w:vAlign w:val="center"/>
          </w:tcPr>
          <w:p w:rsidR="005C25E9" w:rsidRDefault="006A637A" w:rsidP="005C25E9">
            <w:pPr>
              <w:jc w:val="center"/>
              <w:rPr>
                <w:color w:val="000000"/>
              </w:rPr>
            </w:pPr>
            <w:r>
              <w:rPr>
                <w:color w:val="000000"/>
              </w:rPr>
              <w:t>5</w:t>
            </w:r>
          </w:p>
        </w:tc>
        <w:tc>
          <w:tcPr>
            <w:tcW w:w="510" w:type="dxa"/>
            <w:tcBorders>
              <w:top w:val="single" w:sz="6" w:space="0" w:color="auto"/>
              <w:left w:val="single" w:sz="6" w:space="0" w:color="auto"/>
              <w:bottom w:val="single" w:sz="6" w:space="0" w:color="auto"/>
              <w:right w:val="single" w:sz="6" w:space="0" w:color="auto"/>
            </w:tcBorders>
            <w:vAlign w:val="center"/>
          </w:tcPr>
          <w:p w:rsidR="005C25E9" w:rsidRPr="00E04880" w:rsidRDefault="006A637A" w:rsidP="005C25E9">
            <w:pPr>
              <w:jc w:val="center"/>
              <w:rPr>
                <w:sz w:val="26"/>
                <w:szCs w:val="26"/>
              </w:rPr>
            </w:pPr>
            <w:r>
              <w:rPr>
                <w:sz w:val="26"/>
                <w:szCs w:val="26"/>
              </w:rPr>
              <w:t>29</w:t>
            </w:r>
          </w:p>
        </w:tc>
      </w:tr>
      <w:tr w:rsidR="00535B74" w:rsidRPr="00F413FA" w:rsidTr="009613D4">
        <w:trPr>
          <w:jc w:val="center"/>
        </w:trPr>
        <w:tc>
          <w:tcPr>
            <w:tcW w:w="519" w:type="dxa"/>
            <w:tcBorders>
              <w:top w:val="single" w:sz="6" w:space="0" w:color="auto"/>
              <w:left w:val="single" w:sz="6" w:space="0" w:color="auto"/>
              <w:bottom w:val="single" w:sz="6" w:space="0" w:color="auto"/>
              <w:right w:val="single" w:sz="6" w:space="0" w:color="auto"/>
            </w:tcBorders>
            <w:vAlign w:val="center"/>
          </w:tcPr>
          <w:p w:rsidR="00535B74" w:rsidRDefault="00535B74" w:rsidP="005C25E9">
            <w:pPr>
              <w:pStyle w:val="Style49"/>
              <w:widowControl/>
              <w:jc w:val="both"/>
              <w:rPr>
                <w:rStyle w:val="FontStyle25"/>
                <w:rFonts w:eastAsiaTheme="minorEastAsia"/>
              </w:rPr>
            </w:pPr>
            <w:r>
              <w:rPr>
                <w:rStyle w:val="FontStyle25"/>
                <w:rFonts w:eastAsiaTheme="minorEastAsia"/>
              </w:rPr>
              <w:t>4.</w:t>
            </w:r>
          </w:p>
        </w:tc>
        <w:tc>
          <w:tcPr>
            <w:tcW w:w="3435" w:type="dxa"/>
            <w:tcBorders>
              <w:top w:val="single" w:sz="6" w:space="0" w:color="auto"/>
              <w:left w:val="single" w:sz="6" w:space="0" w:color="auto"/>
              <w:bottom w:val="single" w:sz="6" w:space="0" w:color="auto"/>
              <w:right w:val="single" w:sz="4" w:space="0" w:color="auto"/>
            </w:tcBorders>
          </w:tcPr>
          <w:p w:rsidR="00535B74" w:rsidRPr="00823A62" w:rsidRDefault="00535B74" w:rsidP="00A00CA2">
            <w:r w:rsidRPr="00823A62">
              <w:t>Техническая подготовка</w:t>
            </w:r>
          </w:p>
        </w:tc>
        <w:tc>
          <w:tcPr>
            <w:tcW w:w="492" w:type="dxa"/>
            <w:tcBorders>
              <w:top w:val="single" w:sz="6" w:space="0" w:color="auto"/>
              <w:left w:val="single" w:sz="4" w:space="0" w:color="auto"/>
              <w:bottom w:val="single" w:sz="6" w:space="0" w:color="auto"/>
              <w:right w:val="single" w:sz="6" w:space="0" w:color="auto"/>
            </w:tcBorders>
            <w:vAlign w:val="center"/>
          </w:tcPr>
          <w:p w:rsidR="00535B74" w:rsidRPr="00823A62" w:rsidRDefault="00507A01" w:rsidP="009613D4">
            <w:pPr>
              <w:jc w:val="center"/>
            </w:pPr>
            <w:r>
              <w:t>2</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6A637A" w:rsidP="009613D4">
            <w:pPr>
              <w:jc w:val="center"/>
              <w:rPr>
                <w:color w:val="000000"/>
              </w:rPr>
            </w:pPr>
            <w:r>
              <w:rPr>
                <w:color w:val="000000"/>
              </w:rPr>
              <w:t>2</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6A637A" w:rsidP="009613D4">
            <w:pPr>
              <w:jc w:val="center"/>
              <w:rPr>
                <w:color w:val="000000"/>
              </w:rPr>
            </w:pPr>
            <w:r>
              <w:rPr>
                <w:color w:val="000000"/>
              </w:rPr>
              <w:t>2</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6A637A" w:rsidP="009613D4">
            <w:pPr>
              <w:jc w:val="center"/>
              <w:rPr>
                <w:color w:val="000000"/>
              </w:rPr>
            </w:pPr>
            <w:r>
              <w:rPr>
                <w:color w:val="000000"/>
              </w:rPr>
              <w:t>2</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6A637A" w:rsidP="009613D4">
            <w:pPr>
              <w:jc w:val="center"/>
              <w:rPr>
                <w:color w:val="000000"/>
              </w:rPr>
            </w:pPr>
            <w:r>
              <w:rPr>
                <w:color w:val="000000"/>
              </w:rPr>
              <w:t>2</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6A637A" w:rsidP="009613D4">
            <w:pPr>
              <w:jc w:val="center"/>
              <w:rPr>
                <w:color w:val="000000"/>
              </w:rPr>
            </w:pPr>
            <w:r>
              <w:rPr>
                <w:color w:val="000000"/>
              </w:rPr>
              <w:t>2</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6A637A" w:rsidP="009613D4">
            <w:pPr>
              <w:jc w:val="center"/>
              <w:rPr>
                <w:color w:val="000000"/>
              </w:rPr>
            </w:pPr>
            <w:r>
              <w:rPr>
                <w:color w:val="000000"/>
              </w:rPr>
              <w:t>3</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6A637A" w:rsidP="009613D4">
            <w:pPr>
              <w:jc w:val="center"/>
              <w:rPr>
                <w:color w:val="000000"/>
              </w:rPr>
            </w:pPr>
            <w:r>
              <w:rPr>
                <w:color w:val="000000"/>
              </w:rPr>
              <w:t>4</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Pr="00E04880" w:rsidRDefault="006A637A" w:rsidP="009613D4">
            <w:pPr>
              <w:jc w:val="center"/>
              <w:rPr>
                <w:sz w:val="26"/>
                <w:szCs w:val="26"/>
              </w:rPr>
            </w:pPr>
            <w:r>
              <w:rPr>
                <w:sz w:val="26"/>
                <w:szCs w:val="26"/>
              </w:rPr>
              <w:t>19</w:t>
            </w:r>
          </w:p>
        </w:tc>
      </w:tr>
      <w:tr w:rsidR="00535B74" w:rsidRPr="00F413FA" w:rsidTr="005C25E9">
        <w:trPr>
          <w:jc w:val="center"/>
        </w:trPr>
        <w:tc>
          <w:tcPr>
            <w:tcW w:w="519" w:type="dxa"/>
            <w:tcBorders>
              <w:top w:val="single" w:sz="6" w:space="0" w:color="auto"/>
              <w:left w:val="single" w:sz="6" w:space="0" w:color="auto"/>
              <w:bottom w:val="single" w:sz="6" w:space="0" w:color="auto"/>
              <w:right w:val="single" w:sz="6" w:space="0" w:color="auto"/>
            </w:tcBorders>
            <w:vAlign w:val="center"/>
          </w:tcPr>
          <w:p w:rsidR="00535B74" w:rsidRDefault="00535B74" w:rsidP="005C25E9">
            <w:pPr>
              <w:pStyle w:val="Style49"/>
              <w:widowControl/>
              <w:jc w:val="both"/>
              <w:rPr>
                <w:rStyle w:val="FontStyle25"/>
                <w:rFonts w:eastAsiaTheme="minorEastAsia"/>
              </w:rPr>
            </w:pPr>
            <w:r>
              <w:rPr>
                <w:rStyle w:val="FontStyle25"/>
                <w:rFonts w:eastAsiaTheme="minorEastAsia"/>
              </w:rPr>
              <w:t>5.</w:t>
            </w:r>
          </w:p>
        </w:tc>
        <w:tc>
          <w:tcPr>
            <w:tcW w:w="3435" w:type="dxa"/>
            <w:tcBorders>
              <w:top w:val="single" w:sz="6" w:space="0" w:color="auto"/>
              <w:left w:val="single" w:sz="6" w:space="0" w:color="auto"/>
              <w:bottom w:val="single" w:sz="6" w:space="0" w:color="auto"/>
              <w:right w:val="single" w:sz="4" w:space="0" w:color="auto"/>
            </w:tcBorders>
          </w:tcPr>
          <w:p w:rsidR="00535B74" w:rsidRPr="00823A62" w:rsidRDefault="00535B74" w:rsidP="00A00CA2">
            <w:r w:rsidRPr="00823A62">
              <w:t>Тактическая подготовка</w:t>
            </w:r>
          </w:p>
        </w:tc>
        <w:tc>
          <w:tcPr>
            <w:tcW w:w="492" w:type="dxa"/>
            <w:tcBorders>
              <w:top w:val="single" w:sz="6" w:space="0" w:color="auto"/>
              <w:left w:val="single" w:sz="4" w:space="0" w:color="auto"/>
              <w:bottom w:val="single" w:sz="6" w:space="0" w:color="auto"/>
              <w:right w:val="single" w:sz="6" w:space="0" w:color="auto"/>
            </w:tcBorders>
          </w:tcPr>
          <w:p w:rsidR="00535B74" w:rsidRPr="00823A62" w:rsidRDefault="00507A01" w:rsidP="005C25E9">
            <w:pPr>
              <w:jc w:val="center"/>
            </w:pPr>
            <w:r>
              <w:t>2</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6A637A" w:rsidP="005C25E9">
            <w:pPr>
              <w:jc w:val="center"/>
              <w:rPr>
                <w:color w:val="000000"/>
              </w:rPr>
            </w:pPr>
            <w:r>
              <w:rPr>
                <w:color w:val="000000"/>
              </w:rPr>
              <w:t>2</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6A637A" w:rsidP="005C25E9">
            <w:pPr>
              <w:jc w:val="center"/>
              <w:rPr>
                <w:color w:val="000000"/>
              </w:rPr>
            </w:pPr>
            <w:r>
              <w:rPr>
                <w:color w:val="000000"/>
              </w:rPr>
              <w:t>1</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6A637A" w:rsidP="005C25E9">
            <w:pPr>
              <w:jc w:val="center"/>
              <w:rPr>
                <w:color w:val="000000"/>
              </w:rPr>
            </w:pPr>
            <w:r>
              <w:rPr>
                <w:color w:val="000000"/>
              </w:rPr>
              <w:t>1</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6A637A" w:rsidP="005C25E9">
            <w:pPr>
              <w:jc w:val="center"/>
              <w:rPr>
                <w:color w:val="000000"/>
              </w:rPr>
            </w:pPr>
            <w:r>
              <w:rPr>
                <w:color w:val="000000"/>
              </w:rPr>
              <w:t>1</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6A637A" w:rsidP="005C25E9">
            <w:pPr>
              <w:jc w:val="center"/>
              <w:rPr>
                <w:color w:val="000000"/>
              </w:rPr>
            </w:pPr>
            <w:r>
              <w:rPr>
                <w:color w:val="000000"/>
              </w:rPr>
              <w:t>2</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6A637A" w:rsidP="005C25E9">
            <w:pPr>
              <w:jc w:val="center"/>
              <w:rPr>
                <w:color w:val="000000"/>
              </w:rPr>
            </w:pPr>
            <w:r>
              <w:rPr>
                <w:color w:val="000000"/>
              </w:rPr>
              <w:t>2</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507A01" w:rsidP="005C25E9">
            <w:pPr>
              <w:jc w:val="center"/>
              <w:rPr>
                <w:color w:val="000000"/>
              </w:rPr>
            </w:pPr>
            <w:r>
              <w:rPr>
                <w:color w:val="000000"/>
              </w:rPr>
              <w:t>-</w:t>
            </w:r>
          </w:p>
        </w:tc>
        <w:tc>
          <w:tcPr>
            <w:tcW w:w="510" w:type="dxa"/>
            <w:tcBorders>
              <w:top w:val="single" w:sz="6" w:space="0" w:color="auto"/>
              <w:left w:val="single" w:sz="6" w:space="0" w:color="auto"/>
              <w:bottom w:val="single" w:sz="6" w:space="0" w:color="auto"/>
              <w:right w:val="single" w:sz="6" w:space="0" w:color="auto"/>
            </w:tcBorders>
          </w:tcPr>
          <w:p w:rsidR="00535B74" w:rsidRDefault="006A637A" w:rsidP="005C25E9">
            <w:pPr>
              <w:jc w:val="center"/>
              <w:rPr>
                <w:sz w:val="26"/>
                <w:szCs w:val="26"/>
              </w:rPr>
            </w:pPr>
            <w:r>
              <w:rPr>
                <w:sz w:val="26"/>
                <w:szCs w:val="26"/>
              </w:rPr>
              <w:t>11</w:t>
            </w:r>
          </w:p>
        </w:tc>
      </w:tr>
      <w:tr w:rsidR="00535B74" w:rsidRPr="00F413FA" w:rsidTr="005C25E9">
        <w:trPr>
          <w:jc w:val="center"/>
        </w:trPr>
        <w:tc>
          <w:tcPr>
            <w:tcW w:w="519" w:type="dxa"/>
            <w:tcBorders>
              <w:top w:val="single" w:sz="6" w:space="0" w:color="auto"/>
              <w:left w:val="single" w:sz="6" w:space="0" w:color="auto"/>
              <w:bottom w:val="single" w:sz="6" w:space="0" w:color="auto"/>
              <w:right w:val="single" w:sz="6" w:space="0" w:color="auto"/>
            </w:tcBorders>
            <w:vAlign w:val="center"/>
          </w:tcPr>
          <w:p w:rsidR="00535B74" w:rsidRPr="00F413FA" w:rsidRDefault="00535B74" w:rsidP="005C25E9">
            <w:pPr>
              <w:pStyle w:val="Style49"/>
              <w:widowControl/>
              <w:jc w:val="both"/>
              <w:rPr>
                <w:rStyle w:val="FontStyle25"/>
                <w:rFonts w:eastAsiaTheme="minorEastAsia"/>
              </w:rPr>
            </w:pPr>
            <w:r>
              <w:rPr>
                <w:rStyle w:val="FontStyle25"/>
                <w:rFonts w:eastAsiaTheme="minorEastAsia"/>
              </w:rPr>
              <w:t>6.</w:t>
            </w:r>
          </w:p>
        </w:tc>
        <w:tc>
          <w:tcPr>
            <w:tcW w:w="3435" w:type="dxa"/>
            <w:tcBorders>
              <w:top w:val="single" w:sz="6" w:space="0" w:color="auto"/>
              <w:left w:val="single" w:sz="6" w:space="0" w:color="auto"/>
              <w:bottom w:val="single" w:sz="6" w:space="0" w:color="auto"/>
              <w:right w:val="single" w:sz="4" w:space="0" w:color="auto"/>
            </w:tcBorders>
            <w:vAlign w:val="center"/>
          </w:tcPr>
          <w:p w:rsidR="00535B74" w:rsidRPr="00F413FA" w:rsidRDefault="00535B74" w:rsidP="00A00CA2">
            <w:pPr>
              <w:pStyle w:val="Style49"/>
              <w:widowControl/>
              <w:rPr>
                <w:rStyle w:val="FontStyle25"/>
                <w:rFonts w:eastAsiaTheme="minorEastAsia"/>
              </w:rPr>
            </w:pPr>
            <w:r w:rsidRPr="00F413FA">
              <w:rPr>
                <w:rStyle w:val="FontStyle25"/>
                <w:rFonts w:eastAsiaTheme="minorEastAsia"/>
              </w:rPr>
              <w:t>Соревнования</w:t>
            </w:r>
          </w:p>
        </w:tc>
        <w:tc>
          <w:tcPr>
            <w:tcW w:w="492" w:type="dxa"/>
            <w:tcBorders>
              <w:top w:val="single" w:sz="6" w:space="0" w:color="auto"/>
              <w:left w:val="single" w:sz="4" w:space="0" w:color="auto"/>
              <w:bottom w:val="single" w:sz="6" w:space="0" w:color="auto"/>
              <w:right w:val="single" w:sz="6" w:space="0" w:color="auto"/>
            </w:tcBorders>
            <w:vAlign w:val="center"/>
          </w:tcPr>
          <w:p w:rsidR="00535B74" w:rsidRPr="00F413FA" w:rsidRDefault="00C571D5" w:rsidP="005C25E9">
            <w:pPr>
              <w:pStyle w:val="Style49"/>
              <w:widowControl/>
              <w:jc w:val="center"/>
              <w:rPr>
                <w:rStyle w:val="FontStyle25"/>
                <w:rFonts w:eastAsiaTheme="minorEastAsia"/>
              </w:rPr>
            </w:pPr>
            <w:r>
              <w:rPr>
                <w:rStyle w:val="FontStyle25"/>
                <w:rFonts w:eastAsiaTheme="minorEastAsia"/>
              </w:rPr>
              <w:t>-</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C571D5" w:rsidP="005C25E9">
            <w:pPr>
              <w:pStyle w:val="Style49"/>
              <w:jc w:val="center"/>
              <w:rPr>
                <w:color w:val="000000"/>
              </w:rPr>
            </w:pPr>
            <w:r>
              <w:rPr>
                <w:color w:val="000000"/>
              </w:rPr>
              <w:t>-</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C571D5" w:rsidP="005C25E9">
            <w:pPr>
              <w:jc w:val="center"/>
              <w:rPr>
                <w:color w:val="000000"/>
              </w:rPr>
            </w:pPr>
            <w:r>
              <w:rPr>
                <w:color w:val="000000"/>
              </w:rPr>
              <w:t>-</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507A01" w:rsidP="005C25E9">
            <w:pPr>
              <w:jc w:val="center"/>
              <w:rPr>
                <w:color w:val="000000"/>
              </w:rPr>
            </w:pPr>
            <w:r>
              <w:rPr>
                <w:color w:val="000000"/>
              </w:rPr>
              <w:t>1</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507A01" w:rsidP="005C25E9">
            <w:pPr>
              <w:jc w:val="center"/>
              <w:rPr>
                <w:color w:val="000000"/>
              </w:rPr>
            </w:pPr>
            <w:r>
              <w:rPr>
                <w:color w:val="000000"/>
              </w:rPr>
              <w:t>1</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C571D5" w:rsidP="005C25E9">
            <w:pPr>
              <w:jc w:val="center"/>
              <w:rPr>
                <w:color w:val="000000"/>
              </w:rPr>
            </w:pPr>
            <w:r>
              <w:rPr>
                <w:color w:val="000000"/>
              </w:rPr>
              <w:t>-</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C571D5" w:rsidP="005C25E9">
            <w:pPr>
              <w:jc w:val="center"/>
              <w:rPr>
                <w:color w:val="000000"/>
              </w:rPr>
            </w:pPr>
            <w:r>
              <w:rPr>
                <w:color w:val="000000"/>
              </w:rPr>
              <w:t>-</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C571D5" w:rsidP="005C25E9">
            <w:pPr>
              <w:jc w:val="center"/>
              <w:rPr>
                <w:color w:val="000000"/>
              </w:rPr>
            </w:pPr>
            <w:r>
              <w:rPr>
                <w:color w:val="000000"/>
              </w:rPr>
              <w:t>1</w:t>
            </w:r>
          </w:p>
        </w:tc>
        <w:tc>
          <w:tcPr>
            <w:tcW w:w="510" w:type="dxa"/>
            <w:tcBorders>
              <w:top w:val="single" w:sz="6" w:space="0" w:color="auto"/>
              <w:left w:val="single" w:sz="6" w:space="0" w:color="auto"/>
              <w:bottom w:val="single" w:sz="6" w:space="0" w:color="auto"/>
              <w:right w:val="single" w:sz="6" w:space="0" w:color="auto"/>
            </w:tcBorders>
          </w:tcPr>
          <w:p w:rsidR="00535B74" w:rsidRPr="00E04880" w:rsidRDefault="00C571D5" w:rsidP="005C25E9">
            <w:pPr>
              <w:jc w:val="center"/>
              <w:rPr>
                <w:sz w:val="26"/>
                <w:szCs w:val="26"/>
              </w:rPr>
            </w:pPr>
            <w:r>
              <w:rPr>
                <w:sz w:val="26"/>
                <w:szCs w:val="26"/>
              </w:rPr>
              <w:t>3</w:t>
            </w:r>
          </w:p>
        </w:tc>
      </w:tr>
      <w:tr w:rsidR="00535B74" w:rsidRPr="00F413FA" w:rsidTr="005C25E9">
        <w:trPr>
          <w:jc w:val="center"/>
        </w:trPr>
        <w:tc>
          <w:tcPr>
            <w:tcW w:w="519" w:type="dxa"/>
            <w:tcBorders>
              <w:top w:val="single" w:sz="6" w:space="0" w:color="auto"/>
              <w:left w:val="single" w:sz="6" w:space="0" w:color="auto"/>
              <w:bottom w:val="single" w:sz="6" w:space="0" w:color="auto"/>
              <w:right w:val="single" w:sz="6" w:space="0" w:color="auto"/>
            </w:tcBorders>
            <w:vAlign w:val="center"/>
          </w:tcPr>
          <w:p w:rsidR="00535B74" w:rsidRPr="00A0097B" w:rsidRDefault="00535B74" w:rsidP="005C25E9">
            <w:pPr>
              <w:pStyle w:val="Style49"/>
              <w:widowControl/>
              <w:jc w:val="both"/>
              <w:rPr>
                <w:rStyle w:val="FontStyle25"/>
                <w:rFonts w:eastAsiaTheme="minorEastAsia"/>
              </w:rPr>
            </w:pPr>
            <w:r>
              <w:rPr>
                <w:rStyle w:val="FontStyle25"/>
                <w:rFonts w:eastAsiaTheme="minorEastAsia"/>
              </w:rPr>
              <w:t>7.</w:t>
            </w:r>
          </w:p>
        </w:tc>
        <w:tc>
          <w:tcPr>
            <w:tcW w:w="3435" w:type="dxa"/>
            <w:tcBorders>
              <w:top w:val="single" w:sz="6" w:space="0" w:color="auto"/>
              <w:left w:val="single" w:sz="6" w:space="0" w:color="auto"/>
              <w:bottom w:val="single" w:sz="6" w:space="0" w:color="auto"/>
              <w:right w:val="single" w:sz="4" w:space="0" w:color="auto"/>
            </w:tcBorders>
            <w:vAlign w:val="center"/>
          </w:tcPr>
          <w:p w:rsidR="00535B74" w:rsidRPr="00F413FA" w:rsidRDefault="00535B74" w:rsidP="00A00CA2">
            <w:pPr>
              <w:pStyle w:val="Style49"/>
              <w:widowControl/>
              <w:rPr>
                <w:rStyle w:val="FontStyle25"/>
                <w:rFonts w:eastAsiaTheme="minorEastAsia"/>
              </w:rPr>
            </w:pPr>
            <w:r w:rsidRPr="00F413FA">
              <w:rPr>
                <w:rStyle w:val="FontStyle25"/>
                <w:rFonts w:eastAsiaTheme="minorEastAsia"/>
              </w:rPr>
              <w:t>Контрольные испытания</w:t>
            </w:r>
          </w:p>
        </w:tc>
        <w:tc>
          <w:tcPr>
            <w:tcW w:w="492" w:type="dxa"/>
            <w:tcBorders>
              <w:top w:val="single" w:sz="6" w:space="0" w:color="auto"/>
              <w:left w:val="single" w:sz="4" w:space="0" w:color="auto"/>
              <w:bottom w:val="single" w:sz="6" w:space="0" w:color="auto"/>
              <w:right w:val="single" w:sz="6" w:space="0" w:color="auto"/>
            </w:tcBorders>
            <w:vAlign w:val="center"/>
          </w:tcPr>
          <w:p w:rsidR="00535B74" w:rsidRPr="00F413FA" w:rsidRDefault="00535B74" w:rsidP="005C25E9">
            <w:pPr>
              <w:pStyle w:val="Style49"/>
              <w:widowControl/>
              <w:jc w:val="center"/>
              <w:rPr>
                <w:rStyle w:val="FontStyle25"/>
                <w:rFonts w:eastAsiaTheme="minorEastAsia"/>
              </w:rPr>
            </w:pPr>
            <w:r>
              <w:rPr>
                <w:rStyle w:val="FontStyle25"/>
                <w:rFonts w:eastAsiaTheme="minorEastAsia"/>
              </w:rPr>
              <w:t>1</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BB0B14" w:rsidP="005C25E9">
            <w:pPr>
              <w:pStyle w:val="Style49"/>
              <w:jc w:val="center"/>
              <w:rPr>
                <w:color w:val="000000"/>
              </w:rPr>
            </w:pPr>
            <w:r>
              <w:rPr>
                <w:color w:val="000000"/>
              </w:rPr>
              <w:t>-</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BB0B14" w:rsidP="005C25E9">
            <w:pPr>
              <w:jc w:val="center"/>
              <w:rPr>
                <w:color w:val="000000"/>
              </w:rPr>
            </w:pPr>
            <w:r>
              <w:rPr>
                <w:color w:val="000000"/>
              </w:rPr>
              <w:t>-</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BB0B14" w:rsidP="005C25E9">
            <w:pPr>
              <w:jc w:val="center"/>
              <w:rPr>
                <w:color w:val="000000"/>
              </w:rPr>
            </w:pPr>
            <w:r>
              <w:rPr>
                <w:color w:val="000000"/>
              </w:rPr>
              <w:t>-</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BB0B14" w:rsidP="005C25E9">
            <w:pPr>
              <w:jc w:val="center"/>
              <w:rPr>
                <w:color w:val="000000"/>
              </w:rPr>
            </w:pPr>
            <w:r>
              <w:rPr>
                <w:color w:val="000000"/>
              </w:rPr>
              <w:t>-</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BB0B14" w:rsidP="005C25E9">
            <w:pPr>
              <w:jc w:val="center"/>
              <w:rPr>
                <w:color w:val="000000"/>
              </w:rPr>
            </w:pPr>
            <w:r>
              <w:rPr>
                <w:color w:val="000000"/>
              </w:rPr>
              <w:t>-</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BB0B14" w:rsidP="005C25E9">
            <w:pPr>
              <w:jc w:val="center"/>
              <w:rPr>
                <w:color w:val="000000"/>
              </w:rPr>
            </w:pPr>
            <w:r>
              <w:rPr>
                <w:color w:val="000000"/>
              </w:rPr>
              <w:t>-</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535B74" w:rsidP="005C25E9">
            <w:pPr>
              <w:jc w:val="center"/>
              <w:rPr>
                <w:color w:val="000000"/>
              </w:rPr>
            </w:pPr>
            <w:r>
              <w:rPr>
                <w:color w:val="000000"/>
              </w:rPr>
              <w:t>1</w:t>
            </w:r>
          </w:p>
        </w:tc>
        <w:tc>
          <w:tcPr>
            <w:tcW w:w="510" w:type="dxa"/>
            <w:tcBorders>
              <w:top w:val="single" w:sz="6" w:space="0" w:color="auto"/>
              <w:left w:val="single" w:sz="6" w:space="0" w:color="auto"/>
              <w:bottom w:val="single" w:sz="6" w:space="0" w:color="auto"/>
              <w:right w:val="single" w:sz="6" w:space="0" w:color="auto"/>
            </w:tcBorders>
          </w:tcPr>
          <w:p w:rsidR="00535B74" w:rsidRPr="00E04880" w:rsidRDefault="00535B74" w:rsidP="005C25E9">
            <w:pPr>
              <w:jc w:val="center"/>
              <w:rPr>
                <w:sz w:val="26"/>
                <w:szCs w:val="26"/>
              </w:rPr>
            </w:pPr>
            <w:r>
              <w:rPr>
                <w:sz w:val="26"/>
                <w:szCs w:val="26"/>
              </w:rPr>
              <w:t>2</w:t>
            </w:r>
          </w:p>
        </w:tc>
      </w:tr>
      <w:tr w:rsidR="00535B74" w:rsidRPr="00F413FA" w:rsidTr="005C25E9">
        <w:trPr>
          <w:jc w:val="center"/>
        </w:trPr>
        <w:tc>
          <w:tcPr>
            <w:tcW w:w="3954" w:type="dxa"/>
            <w:gridSpan w:val="2"/>
            <w:tcBorders>
              <w:top w:val="single" w:sz="6" w:space="0" w:color="auto"/>
              <w:left w:val="single" w:sz="6" w:space="0" w:color="auto"/>
              <w:bottom w:val="single" w:sz="6" w:space="0" w:color="auto"/>
              <w:right w:val="single" w:sz="4" w:space="0" w:color="auto"/>
            </w:tcBorders>
            <w:vAlign w:val="center"/>
          </w:tcPr>
          <w:p w:rsidR="00535B74" w:rsidRPr="00F413FA" w:rsidRDefault="00535B74" w:rsidP="005C25E9">
            <w:pPr>
              <w:pStyle w:val="Style62"/>
              <w:widowControl/>
              <w:jc w:val="both"/>
              <w:rPr>
                <w:rStyle w:val="FontStyle25"/>
                <w:rFonts w:eastAsiaTheme="minorEastAsia"/>
                <w:bCs/>
              </w:rPr>
            </w:pPr>
            <w:r w:rsidRPr="00F413FA">
              <w:rPr>
                <w:rStyle w:val="FontStyle25"/>
                <w:rFonts w:eastAsiaTheme="minorEastAsia"/>
                <w:bCs/>
              </w:rPr>
              <w:t>ВСЕГО ЧАСОВ:</w:t>
            </w:r>
          </w:p>
        </w:tc>
        <w:tc>
          <w:tcPr>
            <w:tcW w:w="492" w:type="dxa"/>
            <w:tcBorders>
              <w:top w:val="single" w:sz="6" w:space="0" w:color="auto"/>
              <w:left w:val="single" w:sz="4" w:space="0" w:color="auto"/>
              <w:bottom w:val="single" w:sz="6" w:space="0" w:color="auto"/>
              <w:right w:val="single" w:sz="6" w:space="0" w:color="auto"/>
            </w:tcBorders>
            <w:vAlign w:val="center"/>
          </w:tcPr>
          <w:p w:rsidR="00535B74" w:rsidRPr="00F413FA" w:rsidRDefault="00535B74" w:rsidP="005C25E9">
            <w:pPr>
              <w:pStyle w:val="Style62"/>
              <w:widowControl/>
              <w:jc w:val="center"/>
              <w:rPr>
                <w:rStyle w:val="FontStyle25"/>
                <w:rFonts w:eastAsiaTheme="minorEastAsia"/>
                <w:bCs/>
              </w:rPr>
            </w:pPr>
            <w:r>
              <w:rPr>
                <w:rStyle w:val="FontStyle25"/>
                <w:rFonts w:eastAsiaTheme="minorEastAsia"/>
                <w:bCs/>
              </w:rPr>
              <w:t>17</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535B74" w:rsidP="005C25E9">
            <w:pPr>
              <w:pStyle w:val="Style62"/>
              <w:jc w:val="center"/>
              <w:rPr>
                <w:color w:val="000000"/>
              </w:rPr>
            </w:pPr>
            <w:r>
              <w:rPr>
                <w:color w:val="000000"/>
              </w:rPr>
              <w:t>17</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535B74" w:rsidP="005C25E9">
            <w:pPr>
              <w:jc w:val="center"/>
              <w:rPr>
                <w:color w:val="000000"/>
              </w:rPr>
            </w:pPr>
            <w:r>
              <w:rPr>
                <w:color w:val="000000"/>
              </w:rPr>
              <w:t>18</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535B74" w:rsidP="005C25E9">
            <w:pPr>
              <w:jc w:val="center"/>
              <w:rPr>
                <w:color w:val="000000"/>
              </w:rPr>
            </w:pPr>
            <w:r>
              <w:rPr>
                <w:color w:val="000000"/>
              </w:rPr>
              <w:t>18</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535B74" w:rsidP="005C25E9">
            <w:pPr>
              <w:jc w:val="center"/>
              <w:rPr>
                <w:color w:val="000000"/>
              </w:rPr>
            </w:pPr>
            <w:r>
              <w:rPr>
                <w:color w:val="000000"/>
              </w:rPr>
              <w:t>18</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535B74" w:rsidP="005C25E9">
            <w:pPr>
              <w:jc w:val="center"/>
              <w:rPr>
                <w:color w:val="000000"/>
              </w:rPr>
            </w:pPr>
            <w:r>
              <w:rPr>
                <w:color w:val="000000"/>
              </w:rPr>
              <w:t>18</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Default="00535B74" w:rsidP="005C25E9">
            <w:pPr>
              <w:jc w:val="center"/>
              <w:rPr>
                <w:color w:val="000000"/>
              </w:rPr>
            </w:pPr>
            <w:r>
              <w:rPr>
                <w:color w:val="000000"/>
              </w:rPr>
              <w:t>1</w:t>
            </w:r>
            <w:r w:rsidR="00D451F6">
              <w:rPr>
                <w:color w:val="000000"/>
              </w:rPr>
              <w:t>5</w:t>
            </w:r>
          </w:p>
        </w:tc>
        <w:tc>
          <w:tcPr>
            <w:tcW w:w="509" w:type="dxa"/>
            <w:tcBorders>
              <w:top w:val="single" w:sz="6" w:space="0" w:color="auto"/>
              <w:left w:val="single" w:sz="6" w:space="0" w:color="auto"/>
              <w:bottom w:val="single" w:sz="6" w:space="0" w:color="auto"/>
              <w:right w:val="single" w:sz="6" w:space="0" w:color="auto"/>
            </w:tcBorders>
            <w:vAlign w:val="center"/>
          </w:tcPr>
          <w:p w:rsidR="00535B74" w:rsidRDefault="00535B74" w:rsidP="005C25E9">
            <w:pPr>
              <w:jc w:val="center"/>
              <w:rPr>
                <w:color w:val="000000"/>
              </w:rPr>
            </w:pPr>
            <w:r>
              <w:rPr>
                <w:color w:val="000000"/>
              </w:rPr>
              <w:t>1</w:t>
            </w:r>
            <w:r w:rsidR="00D451F6">
              <w:rPr>
                <w:color w:val="000000"/>
              </w:rPr>
              <w:t>5</w:t>
            </w:r>
          </w:p>
        </w:tc>
        <w:tc>
          <w:tcPr>
            <w:tcW w:w="510" w:type="dxa"/>
            <w:tcBorders>
              <w:top w:val="single" w:sz="6" w:space="0" w:color="auto"/>
              <w:left w:val="single" w:sz="6" w:space="0" w:color="auto"/>
              <w:bottom w:val="single" w:sz="6" w:space="0" w:color="auto"/>
              <w:right w:val="single" w:sz="6" w:space="0" w:color="auto"/>
            </w:tcBorders>
            <w:vAlign w:val="center"/>
          </w:tcPr>
          <w:p w:rsidR="00535B74" w:rsidRPr="00A00CA2" w:rsidRDefault="00535B74" w:rsidP="005C25E9">
            <w:pPr>
              <w:jc w:val="center"/>
              <w:rPr>
                <w:b/>
                <w:color w:val="000000"/>
              </w:rPr>
            </w:pPr>
            <w:r w:rsidRPr="00A00CA2">
              <w:rPr>
                <w:b/>
                <w:color w:val="000000"/>
              </w:rPr>
              <w:t>1</w:t>
            </w:r>
            <w:r w:rsidR="00D451F6">
              <w:rPr>
                <w:b/>
                <w:color w:val="000000"/>
              </w:rPr>
              <w:t>36</w:t>
            </w:r>
          </w:p>
        </w:tc>
      </w:tr>
    </w:tbl>
    <w:p w:rsidR="005C25E9" w:rsidRDefault="005C25E9" w:rsidP="005C25E9">
      <w:pPr>
        <w:jc w:val="both"/>
        <w:rPr>
          <w:b/>
          <w:bCs/>
          <w:iCs/>
        </w:rPr>
      </w:pPr>
    </w:p>
    <w:p w:rsidR="005C25E9" w:rsidRPr="001421B4" w:rsidRDefault="005C25E9" w:rsidP="007B3302">
      <w:pPr>
        <w:ind w:firstLine="709"/>
        <w:jc w:val="both"/>
      </w:pPr>
      <w:r w:rsidRPr="001421B4">
        <w:rPr>
          <w:b/>
          <w:bCs/>
          <w:iCs/>
        </w:rPr>
        <w:t xml:space="preserve">Общая физическая подготовка </w:t>
      </w:r>
      <w:r w:rsidRPr="001421B4">
        <w:t>(развитие быстроты, силы, ловкости, выносливости, гибкости)</w:t>
      </w:r>
    </w:p>
    <w:p w:rsidR="005C25E9" w:rsidRPr="001421B4" w:rsidRDefault="005C25E9" w:rsidP="00D30165">
      <w:pPr>
        <w:numPr>
          <w:ilvl w:val="0"/>
          <w:numId w:val="2"/>
        </w:numPr>
        <w:ind w:left="0" w:firstLine="709"/>
        <w:jc w:val="both"/>
      </w:pPr>
      <w:r w:rsidRPr="001421B4">
        <w:t>Легкоатлетические упражнения</w:t>
      </w:r>
    </w:p>
    <w:p w:rsidR="005C25E9" w:rsidRPr="001421B4" w:rsidRDefault="005C25E9" w:rsidP="007B3302">
      <w:pPr>
        <w:ind w:firstLine="709"/>
        <w:jc w:val="both"/>
      </w:pPr>
      <w:r w:rsidRPr="001421B4">
        <w:t>БЕГ: с ускорением, из низкого старта, с препятствиями, с чередованиями с ходьбой, кросс, на время (60</w:t>
      </w:r>
      <w:r>
        <w:t xml:space="preserve"> </w:t>
      </w:r>
      <w:r w:rsidRPr="001421B4">
        <w:t>и 100м.)</w:t>
      </w:r>
    </w:p>
    <w:p w:rsidR="005C25E9" w:rsidRPr="001421B4" w:rsidRDefault="005C25E9" w:rsidP="007B3302">
      <w:pPr>
        <w:ind w:firstLine="709"/>
        <w:jc w:val="both"/>
      </w:pPr>
      <w:r w:rsidRPr="001421B4">
        <w:t>ПРЫЖКИ: высоту, в длину, с поворотом на 90 и 180 градусов, тройной прыжок.</w:t>
      </w:r>
    </w:p>
    <w:p w:rsidR="005C25E9" w:rsidRPr="001421B4" w:rsidRDefault="005C25E9" w:rsidP="007B3302">
      <w:pPr>
        <w:ind w:firstLine="709"/>
        <w:jc w:val="both"/>
      </w:pPr>
      <w:r w:rsidRPr="001421B4">
        <w:t>Метания теннисного мяча, набивного.</w:t>
      </w:r>
    </w:p>
    <w:p w:rsidR="005C25E9" w:rsidRPr="001421B4" w:rsidRDefault="005C25E9" w:rsidP="007B3302">
      <w:pPr>
        <w:ind w:firstLine="709"/>
        <w:jc w:val="both"/>
      </w:pPr>
      <w:r w:rsidRPr="001421B4">
        <w:t>Многоборья: спринтерские, прыжковые, метательные, смешанные.</w:t>
      </w:r>
    </w:p>
    <w:p w:rsidR="005C25E9" w:rsidRPr="001421B4" w:rsidRDefault="005C25E9" w:rsidP="00D30165">
      <w:pPr>
        <w:numPr>
          <w:ilvl w:val="0"/>
          <w:numId w:val="2"/>
        </w:numPr>
        <w:ind w:left="0" w:firstLine="709"/>
        <w:jc w:val="both"/>
      </w:pPr>
      <w:r w:rsidRPr="001421B4">
        <w:lastRenderedPageBreak/>
        <w:t>Гимнастичес</w:t>
      </w:r>
      <w:r>
        <w:t>кие: с набивными мячами, гимн. палками, гантелями, гимн. с</w:t>
      </w:r>
      <w:r w:rsidRPr="001421B4">
        <w:t>камейке. Кувырки вперёд, назад. Стойки на лопатках, руках.</w:t>
      </w:r>
      <w:r>
        <w:t xml:space="preserve"> </w:t>
      </w:r>
      <w:r w:rsidRPr="001421B4">
        <w:t>Переворот в сторону, с места, с разбега.</w:t>
      </w:r>
    </w:p>
    <w:p w:rsidR="005C25E9" w:rsidRPr="001421B4" w:rsidRDefault="005C25E9" w:rsidP="00D30165">
      <w:pPr>
        <w:numPr>
          <w:ilvl w:val="0"/>
          <w:numId w:val="2"/>
        </w:numPr>
        <w:ind w:left="0" w:firstLine="709"/>
        <w:jc w:val="both"/>
      </w:pPr>
      <w:r w:rsidRPr="001421B4">
        <w:t>Спо</w:t>
      </w:r>
      <w:r>
        <w:t>ртивные игры: б</w:t>
      </w:r>
      <w:r w:rsidRPr="001421B4">
        <w:t>аскетбол, ручной мяч, футбол.</w:t>
      </w:r>
    </w:p>
    <w:p w:rsidR="005C25E9" w:rsidRDefault="005C25E9" w:rsidP="007B3302">
      <w:pPr>
        <w:ind w:firstLine="709"/>
        <w:jc w:val="both"/>
        <w:rPr>
          <w:b/>
          <w:bCs/>
          <w:iCs/>
        </w:rPr>
      </w:pPr>
    </w:p>
    <w:p w:rsidR="005C25E9" w:rsidRPr="001421B4" w:rsidRDefault="005C25E9" w:rsidP="007B3302">
      <w:pPr>
        <w:ind w:firstLine="709"/>
        <w:jc w:val="both"/>
      </w:pPr>
      <w:r w:rsidRPr="001421B4">
        <w:rPr>
          <w:b/>
          <w:bCs/>
          <w:iCs/>
        </w:rPr>
        <w:t>Специальная физическая подготовка</w:t>
      </w:r>
    </w:p>
    <w:p w:rsidR="005C25E9" w:rsidRPr="001421B4" w:rsidRDefault="005C25E9" w:rsidP="00D30165">
      <w:pPr>
        <w:numPr>
          <w:ilvl w:val="0"/>
          <w:numId w:val="3"/>
        </w:numPr>
        <w:ind w:left="0" w:firstLine="709"/>
        <w:jc w:val="both"/>
      </w:pPr>
      <w:r w:rsidRPr="001421B4">
        <w:t>Упражнение на развитие прыгучести.</w:t>
      </w:r>
    </w:p>
    <w:p w:rsidR="005C25E9" w:rsidRPr="001421B4" w:rsidRDefault="005C25E9" w:rsidP="007B3302">
      <w:pPr>
        <w:ind w:firstLine="709"/>
        <w:jc w:val="both"/>
      </w:pPr>
      <w:r w:rsidRPr="001421B4">
        <w:t>Прыжки: из приседа, полуприседа, полупри</w:t>
      </w:r>
      <w:r>
        <w:t>седа на выпаде, на одной, на обе</w:t>
      </w:r>
      <w:r w:rsidRPr="001421B4">
        <w:t xml:space="preserve">их  ногах на месте и в движении, </w:t>
      </w:r>
      <w:r>
        <w:t>с доставанием подвешенного мяча</w:t>
      </w:r>
      <w:r w:rsidRPr="001421B4">
        <w:t>.</w:t>
      </w:r>
    </w:p>
    <w:p w:rsidR="005C25E9" w:rsidRPr="001421B4" w:rsidRDefault="005C25E9" w:rsidP="00D30165">
      <w:pPr>
        <w:numPr>
          <w:ilvl w:val="0"/>
          <w:numId w:val="3"/>
        </w:numPr>
        <w:ind w:left="0" w:firstLine="709"/>
        <w:jc w:val="both"/>
      </w:pPr>
      <w:r w:rsidRPr="001421B4">
        <w:t>Упражнения для развития качеств, необходимых п</w:t>
      </w:r>
      <w:r>
        <w:t>ри выполнении  приёма и передачи</w:t>
      </w:r>
      <w:r w:rsidRPr="001421B4">
        <w:t xml:space="preserve"> мяча.</w:t>
      </w:r>
    </w:p>
    <w:p w:rsidR="005C25E9" w:rsidRPr="001421B4" w:rsidRDefault="005C25E9" w:rsidP="007B3302">
      <w:pPr>
        <w:ind w:firstLine="709"/>
        <w:jc w:val="both"/>
      </w:pPr>
      <w:r w:rsidRPr="001421B4">
        <w:t>С</w:t>
      </w:r>
      <w:r>
        <w:t>гибание и разгибание рук в у</w:t>
      </w:r>
      <w:r w:rsidRPr="001421B4">
        <w:t>поре лёжа. Сжимание и разжимание пальцев рук. Упражнения с кистевыми эспандерами. Многократные броски с ловлей набивного мяча от груди двумя руками. То же, но от головы.</w:t>
      </w:r>
    </w:p>
    <w:p w:rsidR="005C25E9" w:rsidRPr="001421B4" w:rsidRDefault="005C25E9" w:rsidP="00D30165">
      <w:pPr>
        <w:numPr>
          <w:ilvl w:val="0"/>
          <w:numId w:val="3"/>
        </w:numPr>
        <w:ind w:left="0" w:firstLine="709"/>
        <w:jc w:val="both"/>
      </w:pPr>
      <w:r w:rsidRPr="001421B4">
        <w:t>Упражнения для развития  качеств, необходимых при выполнении подач. Круговые движения руками. В плечевых суставах. Упражнен</w:t>
      </w:r>
      <w:r w:rsidR="009908CC">
        <w:t>ия  с резиновыми амортизаторами</w:t>
      </w:r>
      <w:r w:rsidRPr="001421B4">
        <w:t>, укрепленными на гимнастической стенке. Броски набивного мяча.</w:t>
      </w:r>
    </w:p>
    <w:p w:rsidR="005C25E9" w:rsidRPr="001421B4" w:rsidRDefault="005C25E9" w:rsidP="007B3302">
      <w:pPr>
        <w:ind w:firstLine="709"/>
        <w:jc w:val="both"/>
      </w:pPr>
      <w:r w:rsidRPr="001421B4">
        <w:t>2-мя  руками и 1-й из-за головы на дальность.</w:t>
      </w:r>
    </w:p>
    <w:p w:rsidR="005C25E9" w:rsidRPr="001421B4" w:rsidRDefault="005C25E9" w:rsidP="007B3302">
      <w:pPr>
        <w:ind w:firstLine="709"/>
        <w:jc w:val="both"/>
      </w:pPr>
      <w:r w:rsidRPr="001421B4">
        <w:t>4. Упражнения на развитие качеств, необходимых при выполнении нападающих ударов. Броски  набивного мяча с активным движением кистей  сверху вниз стоя на месте и в прыжке. Метание теннисного мяча с места, в прыжке, через сетку. Удары по мячу на амортизаторах.</w:t>
      </w:r>
    </w:p>
    <w:p w:rsidR="005C25E9" w:rsidRDefault="005C25E9" w:rsidP="007B3302">
      <w:pPr>
        <w:ind w:firstLine="709"/>
        <w:jc w:val="both"/>
      </w:pPr>
      <w:r w:rsidRPr="001421B4">
        <w:t xml:space="preserve">5. Упражнения  для развития качеств, необходимых при блокировании. Прыжки с касанием руками подвешенного мяча. Прыжки у стенки с хлопком ладонями о стенку. </w:t>
      </w:r>
    </w:p>
    <w:p w:rsidR="005C25E9" w:rsidRDefault="005C25E9" w:rsidP="007B3302">
      <w:pPr>
        <w:ind w:firstLine="709"/>
        <w:jc w:val="both"/>
        <w:rPr>
          <w:b/>
          <w:bCs/>
          <w:sz w:val="26"/>
          <w:szCs w:val="26"/>
        </w:rPr>
      </w:pPr>
    </w:p>
    <w:p w:rsidR="005C25E9" w:rsidRPr="00E026B6" w:rsidRDefault="005C25E9" w:rsidP="007B3302">
      <w:pPr>
        <w:ind w:firstLine="709"/>
        <w:jc w:val="both"/>
        <w:rPr>
          <w:b/>
          <w:bCs/>
        </w:rPr>
      </w:pPr>
      <w:r w:rsidRPr="00E026B6">
        <w:rPr>
          <w:b/>
          <w:bCs/>
        </w:rPr>
        <w:t>Техническая подготовка.</w:t>
      </w:r>
    </w:p>
    <w:p w:rsidR="005C25E9" w:rsidRPr="00E026B6" w:rsidRDefault="005C25E9" w:rsidP="00D30165">
      <w:pPr>
        <w:pStyle w:val="a4"/>
        <w:numPr>
          <w:ilvl w:val="3"/>
          <w:numId w:val="2"/>
        </w:numPr>
        <w:ind w:left="0" w:firstLine="709"/>
        <w:jc w:val="both"/>
      </w:pPr>
      <w:r w:rsidRPr="00E026B6">
        <w:t>Перемещения и стойки.</w:t>
      </w:r>
    </w:p>
    <w:p w:rsidR="005C25E9" w:rsidRPr="00E026B6" w:rsidRDefault="005C25E9" w:rsidP="007B3302">
      <w:pPr>
        <w:ind w:firstLine="709"/>
        <w:jc w:val="both"/>
      </w:pPr>
      <w:r w:rsidRPr="00E026B6">
        <w:t>Стартовая стойка: основная, низкая. Перемещение: бегом, шагом, приставным шагом, скачком.</w:t>
      </w:r>
    </w:p>
    <w:p w:rsidR="005C25E9" w:rsidRPr="00E026B6" w:rsidRDefault="005C25E9" w:rsidP="00D30165">
      <w:pPr>
        <w:pStyle w:val="a4"/>
        <w:numPr>
          <w:ilvl w:val="3"/>
          <w:numId w:val="2"/>
        </w:numPr>
        <w:ind w:left="0" w:firstLine="709"/>
        <w:jc w:val="both"/>
      </w:pPr>
      <w:r w:rsidRPr="00E026B6">
        <w:t>Передача мяча.</w:t>
      </w:r>
    </w:p>
    <w:p w:rsidR="005C25E9" w:rsidRPr="00E026B6" w:rsidRDefault="005C25E9" w:rsidP="007B3302">
      <w:pPr>
        <w:ind w:firstLine="709"/>
        <w:jc w:val="both"/>
      </w:pPr>
      <w:r w:rsidRPr="00E026B6">
        <w:t>Передача мяча сверху 2 руками: над собой с перемещением, в парах, в треугольнике, в  стенку, на точность. Отбивание мяча кулаком через сетку.</w:t>
      </w:r>
    </w:p>
    <w:p w:rsidR="005C25E9" w:rsidRPr="00E026B6" w:rsidRDefault="005C25E9" w:rsidP="00D30165">
      <w:pPr>
        <w:pStyle w:val="a4"/>
        <w:numPr>
          <w:ilvl w:val="3"/>
          <w:numId w:val="2"/>
        </w:numPr>
        <w:ind w:left="0" w:firstLine="709"/>
        <w:jc w:val="both"/>
      </w:pPr>
      <w:r w:rsidRPr="00E026B6">
        <w:t>Подачи мяча.</w:t>
      </w:r>
    </w:p>
    <w:p w:rsidR="005C25E9" w:rsidRPr="00E026B6" w:rsidRDefault="005C25E9" w:rsidP="007B3302">
      <w:pPr>
        <w:ind w:firstLine="709"/>
        <w:jc w:val="both"/>
      </w:pPr>
      <w:r w:rsidRPr="00E026B6">
        <w:t>Верхняя прямая подача: с расстояния 3,6,9 м., из-за лицевой линии.</w:t>
      </w:r>
    </w:p>
    <w:p w:rsidR="005C25E9" w:rsidRPr="00E026B6" w:rsidRDefault="005C25E9" w:rsidP="00D30165">
      <w:pPr>
        <w:pStyle w:val="a4"/>
        <w:numPr>
          <w:ilvl w:val="0"/>
          <w:numId w:val="2"/>
        </w:numPr>
        <w:ind w:left="0" w:firstLine="709"/>
        <w:jc w:val="both"/>
      </w:pPr>
      <w:r w:rsidRPr="00E026B6">
        <w:t>Нападающие удары.</w:t>
      </w:r>
    </w:p>
    <w:p w:rsidR="005C25E9" w:rsidRPr="00E026B6" w:rsidRDefault="005C25E9" w:rsidP="007B3302">
      <w:pPr>
        <w:ind w:firstLine="709"/>
        <w:jc w:val="both"/>
      </w:pPr>
      <w:r w:rsidRPr="00E026B6">
        <w:t>Прыжок вверх толчком 2-х ног: с места, с 1,2,3 шагов разбега. Темп бега. Кистевые удары по мячу. Бросок теннисного мяча через сетку в прыжке с места и с разбега. Нападающий удар с собственного  подбрасывания.</w:t>
      </w:r>
    </w:p>
    <w:p w:rsidR="005C25E9" w:rsidRPr="00E026B6" w:rsidRDefault="005C25E9" w:rsidP="00D30165">
      <w:pPr>
        <w:numPr>
          <w:ilvl w:val="0"/>
          <w:numId w:val="2"/>
        </w:numPr>
        <w:ind w:left="0" w:firstLine="709"/>
        <w:jc w:val="both"/>
      </w:pPr>
      <w:r w:rsidRPr="00E026B6">
        <w:t>Приём мяча снизу 2-мя руками.</w:t>
      </w:r>
    </w:p>
    <w:p w:rsidR="005C25E9" w:rsidRPr="00E026B6" w:rsidRDefault="005C25E9" w:rsidP="007B3302">
      <w:pPr>
        <w:ind w:firstLine="709"/>
        <w:jc w:val="both"/>
      </w:pPr>
      <w:r w:rsidRPr="00E026B6">
        <w:t>Подбрасывание мяча  снизу над собой. То же, но в движении. То же, но мяч набрасывает партнёр. То же но в парах. Приём снизу подачи  на задней линии и первая передача в зону  нападения.</w:t>
      </w:r>
    </w:p>
    <w:p w:rsidR="005C25E9" w:rsidRPr="00E026B6" w:rsidRDefault="005C25E9" w:rsidP="00D30165">
      <w:pPr>
        <w:numPr>
          <w:ilvl w:val="0"/>
          <w:numId w:val="2"/>
        </w:numPr>
        <w:ind w:left="0" w:firstLine="709"/>
        <w:jc w:val="both"/>
      </w:pPr>
      <w:r w:rsidRPr="00E026B6">
        <w:t>Блокирование  одиночное прямого удара по ходу (из зон 4,2,3). Блокирование</w:t>
      </w:r>
      <w:r>
        <w:t>,</w:t>
      </w:r>
      <w:r w:rsidRPr="00E026B6">
        <w:t xml:space="preserve"> стоя на подставке. </w:t>
      </w:r>
      <w:r>
        <w:t>То же</w:t>
      </w:r>
      <w:r w:rsidRPr="00E026B6">
        <w:t>, но в прыжке с площадки.</w:t>
      </w:r>
    </w:p>
    <w:p w:rsidR="005C25E9" w:rsidRPr="00E026B6" w:rsidRDefault="005C25E9" w:rsidP="007B3302">
      <w:pPr>
        <w:ind w:firstLine="709"/>
        <w:jc w:val="both"/>
        <w:rPr>
          <w:b/>
          <w:bCs/>
        </w:rPr>
      </w:pPr>
      <w:r w:rsidRPr="00E026B6">
        <w:rPr>
          <w:b/>
          <w:bCs/>
        </w:rPr>
        <w:t>Тактическая подготовка.</w:t>
      </w:r>
    </w:p>
    <w:p w:rsidR="005C25E9" w:rsidRPr="00E026B6" w:rsidRDefault="005C25E9" w:rsidP="00D30165">
      <w:pPr>
        <w:pStyle w:val="a4"/>
        <w:numPr>
          <w:ilvl w:val="3"/>
          <w:numId w:val="2"/>
        </w:numPr>
        <w:ind w:left="0" w:firstLine="709"/>
        <w:jc w:val="both"/>
      </w:pPr>
      <w:r w:rsidRPr="00E026B6">
        <w:t>Тактика нападения.</w:t>
      </w:r>
    </w:p>
    <w:p w:rsidR="005C25E9" w:rsidRPr="00E026B6" w:rsidRDefault="005C25E9" w:rsidP="007B3302">
      <w:pPr>
        <w:ind w:firstLine="709"/>
        <w:jc w:val="both"/>
      </w:pPr>
      <w:r>
        <w:t>- Индивидуальная</w:t>
      </w:r>
      <w:r w:rsidRPr="00E026B6">
        <w:t>: выбор места для выполнения 2-й передачи, выбор места подачи, выбор  способа отбивания через сетку, выбор направления 2-й подачи, выбор направления подачи (свободное место на слабого  игрока).</w:t>
      </w:r>
    </w:p>
    <w:p w:rsidR="005C25E9" w:rsidRPr="00E026B6" w:rsidRDefault="005C25E9" w:rsidP="007B3302">
      <w:pPr>
        <w:ind w:firstLine="709"/>
        <w:jc w:val="both"/>
      </w:pPr>
      <w:r>
        <w:t xml:space="preserve">- Групповая: </w:t>
      </w:r>
      <w:r w:rsidRPr="00E026B6">
        <w:t>взаимодействие  игроков  передней линии, взаимодействие  игроков  задней и передней  линии, взаимодействие игроков задней и передней линии.</w:t>
      </w:r>
    </w:p>
    <w:p w:rsidR="005C25E9" w:rsidRPr="00E026B6" w:rsidRDefault="005C25E9" w:rsidP="007B3302">
      <w:pPr>
        <w:ind w:firstLine="709"/>
        <w:jc w:val="both"/>
      </w:pPr>
      <w:r>
        <w:t xml:space="preserve">- </w:t>
      </w:r>
      <w:r w:rsidRPr="00E026B6">
        <w:t>Командная: система игры со 2-ой передачи игрока передней линии.</w:t>
      </w:r>
    </w:p>
    <w:p w:rsidR="005C25E9" w:rsidRPr="00E026B6" w:rsidRDefault="005C25E9" w:rsidP="00D30165">
      <w:pPr>
        <w:pStyle w:val="a4"/>
        <w:numPr>
          <w:ilvl w:val="3"/>
          <w:numId w:val="2"/>
        </w:numPr>
        <w:ind w:left="0" w:firstLine="709"/>
        <w:jc w:val="both"/>
      </w:pPr>
      <w:r w:rsidRPr="00E026B6">
        <w:lastRenderedPageBreak/>
        <w:t>Тактика защиты</w:t>
      </w:r>
    </w:p>
    <w:p w:rsidR="005C25E9" w:rsidRPr="00E026B6" w:rsidRDefault="005C25E9" w:rsidP="007B3302">
      <w:pPr>
        <w:ind w:firstLine="709"/>
        <w:jc w:val="both"/>
      </w:pPr>
      <w:r>
        <w:t xml:space="preserve">- </w:t>
      </w:r>
      <w:r w:rsidRPr="00E026B6">
        <w:t xml:space="preserve">Индивидуальная: выбор места при: </w:t>
      </w:r>
      <w:r>
        <w:t>приёме мяча, приёме напр. удара</w:t>
      </w:r>
      <w:r w:rsidRPr="00E026B6">
        <w:t>, блокирования, страховке партнёра.</w:t>
      </w:r>
    </w:p>
    <w:p w:rsidR="005C25E9" w:rsidRPr="00E026B6" w:rsidRDefault="005C25E9" w:rsidP="007B3302">
      <w:pPr>
        <w:ind w:firstLine="709"/>
        <w:jc w:val="both"/>
      </w:pPr>
      <w:r>
        <w:t xml:space="preserve">- </w:t>
      </w:r>
      <w:r w:rsidRPr="00E026B6">
        <w:t>Групповая: взаимодействие игроков внутри линий (на приёме и блокировании), взаимодействие игроков передней и задней   линий (при страховке).</w:t>
      </w:r>
    </w:p>
    <w:p w:rsidR="005C25E9" w:rsidRPr="00E026B6" w:rsidRDefault="005C25E9" w:rsidP="007B3302">
      <w:pPr>
        <w:ind w:firstLine="709"/>
        <w:jc w:val="both"/>
        <w:rPr>
          <w:rStyle w:val="FontStyle25"/>
        </w:rPr>
      </w:pPr>
      <w:r>
        <w:t xml:space="preserve">- </w:t>
      </w:r>
      <w:r w:rsidRPr="00E026B6">
        <w:t>Командная: расположение игроков при приеме подачи: «углом в вперёд», «углом назад».</w:t>
      </w:r>
    </w:p>
    <w:p w:rsidR="005C25E9" w:rsidRPr="001421B4" w:rsidRDefault="005C25E9" w:rsidP="005C25E9">
      <w:pPr>
        <w:jc w:val="both"/>
      </w:pPr>
    </w:p>
    <w:p w:rsidR="005C25E9" w:rsidRDefault="007B3302" w:rsidP="005C25E9">
      <w:pPr>
        <w:rPr>
          <w:rStyle w:val="FontStyle25"/>
          <w:rFonts w:eastAsiaTheme="minorEastAsia"/>
          <w:b/>
        </w:rPr>
      </w:pPr>
      <w:r>
        <w:rPr>
          <w:rStyle w:val="FontStyle25"/>
          <w:rFonts w:eastAsiaTheme="minorEastAsia"/>
          <w:b/>
          <w:lang w:val="en-US"/>
        </w:rPr>
        <w:t xml:space="preserve">III. </w:t>
      </w:r>
      <w:r w:rsidR="005C25E9">
        <w:rPr>
          <w:rStyle w:val="FontStyle25"/>
          <w:rFonts w:eastAsiaTheme="minorEastAsia"/>
          <w:b/>
        </w:rPr>
        <w:t>Календарно-</w:t>
      </w:r>
      <w:r w:rsidR="007D6118">
        <w:rPr>
          <w:rStyle w:val="FontStyle25"/>
          <w:rFonts w:eastAsiaTheme="minorEastAsia"/>
          <w:b/>
        </w:rPr>
        <w:t>тематическое планирование</w:t>
      </w:r>
    </w:p>
    <w:p w:rsidR="007D6118" w:rsidRDefault="007D6118" w:rsidP="005C25E9">
      <w:pPr>
        <w:rPr>
          <w:rStyle w:val="FontStyle25"/>
          <w:rFonts w:eastAsiaTheme="minorEastAsia"/>
          <w:b/>
        </w:rPr>
      </w:pPr>
    </w:p>
    <w:tbl>
      <w:tblPr>
        <w:tblStyle w:val="a6"/>
        <w:tblW w:w="10349" w:type="dxa"/>
        <w:tblInd w:w="-743" w:type="dxa"/>
        <w:tblLook w:val="04A0"/>
      </w:tblPr>
      <w:tblGrid>
        <w:gridCol w:w="1125"/>
        <w:gridCol w:w="6"/>
        <w:gridCol w:w="7658"/>
        <w:gridCol w:w="1560"/>
      </w:tblGrid>
      <w:tr w:rsidR="005C25E9" w:rsidRPr="00CF4F35" w:rsidTr="005C25E9">
        <w:tc>
          <w:tcPr>
            <w:tcW w:w="1131" w:type="dxa"/>
            <w:gridSpan w:val="2"/>
          </w:tcPr>
          <w:p w:rsidR="005C25E9" w:rsidRPr="00CF4F35" w:rsidRDefault="005C25E9" w:rsidP="005C25E9">
            <w:pPr>
              <w:jc w:val="center"/>
              <w:rPr>
                <w:rStyle w:val="FontStyle25"/>
                <w:rFonts w:eastAsiaTheme="minorEastAsia"/>
              </w:rPr>
            </w:pPr>
            <w:r>
              <w:rPr>
                <w:rStyle w:val="FontStyle25"/>
                <w:rFonts w:eastAsiaTheme="minorEastAsia"/>
              </w:rPr>
              <w:t>№ занятия</w:t>
            </w:r>
          </w:p>
        </w:tc>
        <w:tc>
          <w:tcPr>
            <w:tcW w:w="7658" w:type="dxa"/>
          </w:tcPr>
          <w:p w:rsidR="005C25E9" w:rsidRPr="00CF4F35" w:rsidRDefault="005C25E9" w:rsidP="005C25E9">
            <w:pPr>
              <w:jc w:val="center"/>
              <w:rPr>
                <w:rStyle w:val="FontStyle25"/>
                <w:rFonts w:eastAsiaTheme="minorEastAsia"/>
              </w:rPr>
            </w:pPr>
            <w:r w:rsidRPr="00CF4F35">
              <w:rPr>
                <w:rStyle w:val="FontStyle25"/>
                <w:rFonts w:eastAsiaTheme="minorEastAsia"/>
              </w:rPr>
              <w:t>Тема занятия</w:t>
            </w:r>
          </w:p>
        </w:tc>
        <w:tc>
          <w:tcPr>
            <w:tcW w:w="1560" w:type="dxa"/>
          </w:tcPr>
          <w:p w:rsidR="005C25E9" w:rsidRPr="00CF4F35" w:rsidRDefault="005C25E9" w:rsidP="005C25E9">
            <w:pPr>
              <w:jc w:val="center"/>
              <w:rPr>
                <w:rStyle w:val="FontStyle25"/>
                <w:rFonts w:eastAsiaTheme="minorEastAsia"/>
              </w:rPr>
            </w:pPr>
            <w:r w:rsidRPr="00CF4F35">
              <w:rPr>
                <w:rStyle w:val="FontStyle25"/>
                <w:rFonts w:eastAsiaTheme="minorEastAsia"/>
              </w:rPr>
              <w:t>Количество часов</w:t>
            </w:r>
            <w:r>
              <w:rPr>
                <w:rStyle w:val="FontStyle25"/>
                <w:rFonts w:eastAsiaTheme="minorEastAsia"/>
              </w:rPr>
              <w:t xml:space="preserve"> </w:t>
            </w:r>
          </w:p>
        </w:tc>
      </w:tr>
      <w:tr w:rsidR="005C25E9" w:rsidRPr="00CF7F05" w:rsidTr="005C25E9">
        <w:tc>
          <w:tcPr>
            <w:tcW w:w="8789" w:type="dxa"/>
            <w:gridSpan w:val="3"/>
          </w:tcPr>
          <w:p w:rsidR="005C25E9" w:rsidRPr="00CF7F05" w:rsidRDefault="005C25E9" w:rsidP="005C25E9">
            <w:pPr>
              <w:jc w:val="center"/>
              <w:rPr>
                <w:rStyle w:val="FontStyle25"/>
                <w:rFonts w:eastAsiaTheme="minorEastAsia"/>
                <w:b/>
              </w:rPr>
            </w:pPr>
            <w:r w:rsidRPr="00CF7F05">
              <w:rPr>
                <w:rStyle w:val="FontStyle25"/>
                <w:rFonts w:eastAsiaTheme="minorEastAsia"/>
                <w:b/>
              </w:rPr>
              <w:t>Теоретическая подг</w:t>
            </w:r>
            <w:r>
              <w:rPr>
                <w:rStyle w:val="FontStyle25"/>
                <w:rFonts w:eastAsiaTheme="minorEastAsia"/>
                <w:b/>
              </w:rPr>
              <w:t>о</w:t>
            </w:r>
            <w:r w:rsidRPr="00CF7F05">
              <w:rPr>
                <w:rStyle w:val="FontStyle25"/>
                <w:rFonts w:eastAsiaTheme="minorEastAsia"/>
                <w:b/>
              </w:rPr>
              <w:t>товка</w:t>
            </w:r>
          </w:p>
        </w:tc>
        <w:tc>
          <w:tcPr>
            <w:tcW w:w="1560" w:type="dxa"/>
          </w:tcPr>
          <w:p w:rsidR="005C25E9" w:rsidRPr="00CF7F05" w:rsidRDefault="005C25E9" w:rsidP="005C25E9">
            <w:pPr>
              <w:jc w:val="center"/>
              <w:rPr>
                <w:rStyle w:val="FontStyle25"/>
                <w:rFonts w:eastAsiaTheme="minorEastAsia"/>
                <w:b/>
              </w:rPr>
            </w:pPr>
            <w:r>
              <w:rPr>
                <w:rStyle w:val="FontStyle25"/>
                <w:rFonts w:eastAsiaTheme="minorEastAsia"/>
                <w:b/>
              </w:rPr>
              <w:t>2</w:t>
            </w:r>
          </w:p>
        </w:tc>
      </w:tr>
      <w:tr w:rsidR="005C25E9" w:rsidRPr="00CF7F05" w:rsidTr="005C25E9">
        <w:tc>
          <w:tcPr>
            <w:tcW w:w="1131" w:type="dxa"/>
            <w:gridSpan w:val="2"/>
          </w:tcPr>
          <w:p w:rsidR="005C25E9" w:rsidRPr="00AD0CB1" w:rsidRDefault="005C25E9" w:rsidP="005C25E9">
            <w:pPr>
              <w:jc w:val="center"/>
              <w:rPr>
                <w:rStyle w:val="FontStyle25"/>
                <w:rFonts w:eastAsiaTheme="minorEastAsia"/>
              </w:rPr>
            </w:pPr>
            <w:r w:rsidRPr="00AD0CB1">
              <w:rPr>
                <w:rStyle w:val="FontStyle25"/>
                <w:rFonts w:eastAsiaTheme="minorEastAsia"/>
              </w:rPr>
              <w:t>1</w:t>
            </w:r>
          </w:p>
        </w:tc>
        <w:tc>
          <w:tcPr>
            <w:tcW w:w="7658" w:type="dxa"/>
          </w:tcPr>
          <w:p w:rsidR="005C25E9" w:rsidRPr="007D6118" w:rsidRDefault="005C25E9" w:rsidP="005C25E9">
            <w:pPr>
              <w:rPr>
                <w:rStyle w:val="FontStyle25"/>
                <w:rFonts w:eastAsiaTheme="minorEastAsia"/>
                <w:sz w:val="22"/>
                <w:szCs w:val="22"/>
              </w:rPr>
            </w:pPr>
            <w:r w:rsidRPr="007D6118">
              <w:t>Техника безопасности при занятиях спортом в спортивном зале, на уличной площадке</w:t>
            </w:r>
            <w:r w:rsidRPr="007D6118">
              <w:rPr>
                <w:rStyle w:val="FontStyle25"/>
                <w:rFonts w:eastAsiaTheme="minorEastAsia"/>
                <w:sz w:val="22"/>
                <w:szCs w:val="22"/>
              </w:rPr>
              <w:t>, здоровый образ жизни, личная гигиена, правильное питание спортсмена</w:t>
            </w:r>
          </w:p>
        </w:tc>
        <w:tc>
          <w:tcPr>
            <w:tcW w:w="1560" w:type="dxa"/>
          </w:tcPr>
          <w:p w:rsidR="005C25E9" w:rsidRPr="009C533A" w:rsidRDefault="005C25E9" w:rsidP="005C25E9">
            <w:pPr>
              <w:jc w:val="center"/>
              <w:rPr>
                <w:rStyle w:val="FontStyle25"/>
                <w:rFonts w:eastAsiaTheme="minorEastAsia"/>
              </w:rPr>
            </w:pPr>
            <w:r w:rsidRPr="009C533A">
              <w:rPr>
                <w:rStyle w:val="FontStyle25"/>
                <w:rFonts w:eastAsiaTheme="minorEastAsia"/>
              </w:rPr>
              <w:t>1</w:t>
            </w:r>
          </w:p>
        </w:tc>
      </w:tr>
      <w:tr w:rsidR="005C25E9" w:rsidRPr="00CF7F05" w:rsidTr="005C25E9">
        <w:tc>
          <w:tcPr>
            <w:tcW w:w="1131" w:type="dxa"/>
            <w:gridSpan w:val="2"/>
          </w:tcPr>
          <w:p w:rsidR="005C25E9" w:rsidRPr="00AD0CB1" w:rsidRDefault="005C25E9" w:rsidP="005C25E9">
            <w:pPr>
              <w:jc w:val="center"/>
              <w:rPr>
                <w:rStyle w:val="FontStyle25"/>
                <w:rFonts w:eastAsiaTheme="minorEastAsia"/>
              </w:rPr>
            </w:pPr>
            <w:r>
              <w:rPr>
                <w:rStyle w:val="FontStyle25"/>
                <w:rFonts w:eastAsiaTheme="minorEastAsia"/>
              </w:rPr>
              <w:t>2</w:t>
            </w:r>
          </w:p>
        </w:tc>
        <w:tc>
          <w:tcPr>
            <w:tcW w:w="7658" w:type="dxa"/>
          </w:tcPr>
          <w:p w:rsidR="005C25E9" w:rsidRPr="007D6118" w:rsidRDefault="005C25E9" w:rsidP="005C25E9">
            <w:pPr>
              <w:rPr>
                <w:rStyle w:val="FontStyle25"/>
                <w:rFonts w:eastAsiaTheme="minorEastAsia"/>
                <w:sz w:val="22"/>
                <w:szCs w:val="22"/>
              </w:rPr>
            </w:pPr>
            <w:r w:rsidRPr="007D6118">
              <w:t>Правила дорожного движения, правила поведения на территории спортивного комплекса</w:t>
            </w:r>
          </w:p>
        </w:tc>
        <w:tc>
          <w:tcPr>
            <w:tcW w:w="1560" w:type="dxa"/>
          </w:tcPr>
          <w:p w:rsidR="005C25E9" w:rsidRPr="009C533A" w:rsidRDefault="005C25E9" w:rsidP="005C25E9">
            <w:pPr>
              <w:jc w:val="center"/>
              <w:rPr>
                <w:rStyle w:val="FontStyle25"/>
                <w:rFonts w:eastAsiaTheme="minorEastAsia"/>
              </w:rPr>
            </w:pPr>
            <w:r w:rsidRPr="009C533A">
              <w:rPr>
                <w:rStyle w:val="FontStyle25"/>
                <w:rFonts w:eastAsiaTheme="minorEastAsia"/>
              </w:rPr>
              <w:t>1</w:t>
            </w:r>
          </w:p>
        </w:tc>
      </w:tr>
      <w:tr w:rsidR="005C25E9" w:rsidRPr="00CF7F05" w:rsidTr="005C25E9">
        <w:tc>
          <w:tcPr>
            <w:tcW w:w="8789" w:type="dxa"/>
            <w:gridSpan w:val="3"/>
          </w:tcPr>
          <w:p w:rsidR="005C25E9" w:rsidRDefault="005C25E9" w:rsidP="005C25E9">
            <w:pPr>
              <w:jc w:val="center"/>
              <w:rPr>
                <w:rStyle w:val="FontStyle25"/>
                <w:rFonts w:eastAsiaTheme="minorEastAsia"/>
                <w:b/>
              </w:rPr>
            </w:pPr>
            <w:r>
              <w:rPr>
                <w:rStyle w:val="FontStyle25"/>
                <w:rFonts w:eastAsiaTheme="minorEastAsia"/>
                <w:b/>
              </w:rPr>
              <w:t>Общая физическая подготовка</w:t>
            </w:r>
          </w:p>
        </w:tc>
        <w:tc>
          <w:tcPr>
            <w:tcW w:w="1560" w:type="dxa"/>
          </w:tcPr>
          <w:p w:rsidR="005C25E9" w:rsidRDefault="00BB0B14" w:rsidP="006E16BE">
            <w:pPr>
              <w:jc w:val="center"/>
              <w:rPr>
                <w:rStyle w:val="FontStyle25"/>
                <w:rFonts w:eastAsiaTheme="minorEastAsia"/>
                <w:b/>
              </w:rPr>
            </w:pPr>
            <w:r>
              <w:rPr>
                <w:rStyle w:val="FontStyle25"/>
                <w:rFonts w:eastAsiaTheme="minorEastAsia"/>
                <w:b/>
              </w:rPr>
              <w:t>7</w:t>
            </w:r>
            <w:r w:rsidR="007D6118">
              <w:rPr>
                <w:rStyle w:val="FontStyle25"/>
                <w:rFonts w:eastAsiaTheme="minorEastAsia"/>
                <w:b/>
              </w:rPr>
              <w:t>0</w:t>
            </w:r>
            <w:r w:rsidR="00313FEB">
              <w:rPr>
                <w:rStyle w:val="FontStyle25"/>
                <w:rFonts w:eastAsiaTheme="minorEastAsia"/>
                <w:b/>
              </w:rPr>
              <w:t xml:space="preserve"> </w:t>
            </w:r>
          </w:p>
        </w:tc>
      </w:tr>
      <w:tr w:rsidR="005C25E9" w:rsidRPr="00CF7F05" w:rsidTr="005C25E9">
        <w:tc>
          <w:tcPr>
            <w:tcW w:w="1131" w:type="dxa"/>
            <w:gridSpan w:val="2"/>
          </w:tcPr>
          <w:p w:rsidR="005C25E9" w:rsidRPr="006A17CA" w:rsidRDefault="005C25E9" w:rsidP="005C25E9">
            <w:pPr>
              <w:jc w:val="center"/>
              <w:rPr>
                <w:rStyle w:val="FontStyle25"/>
                <w:rFonts w:eastAsiaTheme="minorEastAsia"/>
              </w:rPr>
            </w:pPr>
            <w:r w:rsidRPr="006A17CA">
              <w:rPr>
                <w:rStyle w:val="FontStyle25"/>
                <w:rFonts w:eastAsiaTheme="minorEastAsia"/>
              </w:rPr>
              <w:t>1</w:t>
            </w:r>
          </w:p>
        </w:tc>
        <w:tc>
          <w:tcPr>
            <w:tcW w:w="7658" w:type="dxa"/>
          </w:tcPr>
          <w:p w:rsidR="005C25E9" w:rsidRPr="007D6118" w:rsidRDefault="005C25E9" w:rsidP="005C25E9">
            <w:pPr>
              <w:rPr>
                <w:rStyle w:val="FontStyle25"/>
                <w:rFonts w:eastAsiaTheme="minorEastAsia"/>
                <w:sz w:val="22"/>
                <w:szCs w:val="22"/>
              </w:rPr>
            </w:pPr>
            <w:r w:rsidRPr="007D6118">
              <w:t>Легкоатлетические упражнения</w:t>
            </w:r>
          </w:p>
        </w:tc>
        <w:tc>
          <w:tcPr>
            <w:tcW w:w="1560" w:type="dxa"/>
          </w:tcPr>
          <w:p w:rsidR="005C25E9" w:rsidRPr="0081446E" w:rsidRDefault="006E16BE" w:rsidP="005C25E9">
            <w:pPr>
              <w:jc w:val="center"/>
              <w:rPr>
                <w:rStyle w:val="FontStyle25"/>
                <w:rFonts w:eastAsiaTheme="minorEastAsia"/>
              </w:rPr>
            </w:pPr>
            <w:r>
              <w:rPr>
                <w:rStyle w:val="FontStyle25"/>
                <w:rFonts w:eastAsiaTheme="minorEastAsia"/>
              </w:rPr>
              <w:t>1</w:t>
            </w:r>
            <w:r w:rsidR="00BB0B14">
              <w:rPr>
                <w:rStyle w:val="FontStyle25"/>
                <w:rFonts w:eastAsiaTheme="minorEastAsia"/>
              </w:rPr>
              <w:t>5</w:t>
            </w:r>
          </w:p>
        </w:tc>
      </w:tr>
      <w:tr w:rsidR="005C25E9" w:rsidRPr="00CF7F05" w:rsidTr="005C25E9">
        <w:tc>
          <w:tcPr>
            <w:tcW w:w="1131" w:type="dxa"/>
            <w:gridSpan w:val="2"/>
          </w:tcPr>
          <w:p w:rsidR="005C25E9" w:rsidRPr="006A17CA" w:rsidRDefault="005C25E9" w:rsidP="005C25E9">
            <w:pPr>
              <w:jc w:val="center"/>
              <w:rPr>
                <w:rStyle w:val="FontStyle25"/>
                <w:rFonts w:eastAsiaTheme="minorEastAsia"/>
              </w:rPr>
            </w:pPr>
            <w:r w:rsidRPr="006A17CA">
              <w:rPr>
                <w:rStyle w:val="FontStyle25"/>
                <w:rFonts w:eastAsiaTheme="minorEastAsia"/>
              </w:rPr>
              <w:t>2</w:t>
            </w:r>
          </w:p>
        </w:tc>
        <w:tc>
          <w:tcPr>
            <w:tcW w:w="7658" w:type="dxa"/>
          </w:tcPr>
          <w:p w:rsidR="005C25E9" w:rsidRPr="007D6118" w:rsidRDefault="005C25E9" w:rsidP="005C25E9">
            <w:pPr>
              <w:rPr>
                <w:rStyle w:val="FontStyle25"/>
                <w:rFonts w:eastAsiaTheme="minorEastAsia"/>
                <w:sz w:val="22"/>
                <w:szCs w:val="22"/>
              </w:rPr>
            </w:pPr>
            <w:r w:rsidRPr="007D6118">
              <w:t>Легкоатлетические эстафеты</w:t>
            </w:r>
          </w:p>
        </w:tc>
        <w:tc>
          <w:tcPr>
            <w:tcW w:w="1560" w:type="dxa"/>
          </w:tcPr>
          <w:p w:rsidR="005C25E9" w:rsidRPr="0081446E" w:rsidRDefault="00BB0B14" w:rsidP="005C25E9">
            <w:pPr>
              <w:jc w:val="center"/>
              <w:rPr>
                <w:rStyle w:val="FontStyle25"/>
                <w:rFonts w:eastAsiaTheme="minorEastAsia"/>
              </w:rPr>
            </w:pPr>
            <w:r>
              <w:rPr>
                <w:rStyle w:val="FontStyle25"/>
                <w:rFonts w:eastAsiaTheme="minorEastAsia"/>
              </w:rPr>
              <w:t>15</w:t>
            </w:r>
          </w:p>
        </w:tc>
      </w:tr>
      <w:tr w:rsidR="005C25E9" w:rsidRPr="00CF7F05" w:rsidTr="005C25E9">
        <w:tc>
          <w:tcPr>
            <w:tcW w:w="1131" w:type="dxa"/>
            <w:gridSpan w:val="2"/>
          </w:tcPr>
          <w:p w:rsidR="005C25E9" w:rsidRPr="006A17CA" w:rsidRDefault="005C25E9" w:rsidP="005C25E9">
            <w:pPr>
              <w:jc w:val="center"/>
              <w:rPr>
                <w:rStyle w:val="FontStyle25"/>
                <w:rFonts w:eastAsiaTheme="minorEastAsia"/>
              </w:rPr>
            </w:pPr>
            <w:r w:rsidRPr="006A17CA">
              <w:rPr>
                <w:rStyle w:val="FontStyle25"/>
                <w:rFonts w:eastAsiaTheme="minorEastAsia"/>
              </w:rPr>
              <w:t>3</w:t>
            </w:r>
          </w:p>
        </w:tc>
        <w:tc>
          <w:tcPr>
            <w:tcW w:w="7658" w:type="dxa"/>
          </w:tcPr>
          <w:p w:rsidR="005C25E9" w:rsidRPr="007D6118" w:rsidRDefault="005C25E9" w:rsidP="005C25E9">
            <w:pPr>
              <w:rPr>
                <w:rStyle w:val="FontStyle25"/>
                <w:rFonts w:eastAsiaTheme="minorEastAsia"/>
                <w:sz w:val="22"/>
                <w:szCs w:val="22"/>
              </w:rPr>
            </w:pPr>
            <w:r w:rsidRPr="007D6118">
              <w:t>Подвижные игры</w:t>
            </w:r>
          </w:p>
        </w:tc>
        <w:tc>
          <w:tcPr>
            <w:tcW w:w="1560" w:type="dxa"/>
          </w:tcPr>
          <w:p w:rsidR="005C25E9" w:rsidRPr="0081446E" w:rsidRDefault="007D6118" w:rsidP="005C25E9">
            <w:pPr>
              <w:jc w:val="center"/>
              <w:rPr>
                <w:rStyle w:val="FontStyle25"/>
                <w:rFonts w:eastAsiaTheme="minorEastAsia"/>
              </w:rPr>
            </w:pPr>
            <w:r>
              <w:rPr>
                <w:rStyle w:val="FontStyle25"/>
                <w:rFonts w:eastAsiaTheme="minorEastAsia"/>
              </w:rPr>
              <w:t>8</w:t>
            </w:r>
          </w:p>
        </w:tc>
      </w:tr>
      <w:tr w:rsidR="005C25E9" w:rsidRPr="00CF7F05" w:rsidTr="005C25E9">
        <w:tc>
          <w:tcPr>
            <w:tcW w:w="1131" w:type="dxa"/>
            <w:gridSpan w:val="2"/>
          </w:tcPr>
          <w:p w:rsidR="005C25E9" w:rsidRPr="006A17CA" w:rsidRDefault="005C25E9" w:rsidP="005C25E9">
            <w:pPr>
              <w:jc w:val="center"/>
              <w:rPr>
                <w:rStyle w:val="FontStyle25"/>
                <w:rFonts w:eastAsiaTheme="minorEastAsia"/>
              </w:rPr>
            </w:pPr>
            <w:r w:rsidRPr="006A17CA">
              <w:rPr>
                <w:rStyle w:val="FontStyle25"/>
                <w:rFonts w:eastAsiaTheme="minorEastAsia"/>
              </w:rPr>
              <w:t>4</w:t>
            </w:r>
          </w:p>
        </w:tc>
        <w:tc>
          <w:tcPr>
            <w:tcW w:w="7658" w:type="dxa"/>
          </w:tcPr>
          <w:p w:rsidR="005C25E9" w:rsidRPr="007D6118" w:rsidRDefault="005C25E9" w:rsidP="005C25E9">
            <w:pPr>
              <w:rPr>
                <w:rStyle w:val="FontStyle25"/>
                <w:rFonts w:eastAsiaTheme="minorEastAsia"/>
                <w:sz w:val="22"/>
                <w:szCs w:val="22"/>
              </w:rPr>
            </w:pPr>
            <w:r w:rsidRPr="007D6118">
              <w:t>Общеразвивающие упражнения с предметами</w:t>
            </w:r>
          </w:p>
        </w:tc>
        <w:tc>
          <w:tcPr>
            <w:tcW w:w="1560" w:type="dxa"/>
          </w:tcPr>
          <w:p w:rsidR="005C25E9" w:rsidRPr="0081446E" w:rsidRDefault="007D6118" w:rsidP="005C25E9">
            <w:pPr>
              <w:jc w:val="center"/>
              <w:rPr>
                <w:rStyle w:val="FontStyle25"/>
                <w:rFonts w:eastAsiaTheme="minorEastAsia"/>
              </w:rPr>
            </w:pPr>
            <w:r>
              <w:rPr>
                <w:rStyle w:val="FontStyle25"/>
                <w:rFonts w:eastAsiaTheme="minorEastAsia"/>
              </w:rPr>
              <w:t>7</w:t>
            </w:r>
          </w:p>
        </w:tc>
      </w:tr>
      <w:tr w:rsidR="005C25E9" w:rsidRPr="00CF7F05" w:rsidTr="005C25E9">
        <w:tc>
          <w:tcPr>
            <w:tcW w:w="1131" w:type="dxa"/>
            <w:gridSpan w:val="2"/>
          </w:tcPr>
          <w:p w:rsidR="005C25E9" w:rsidRPr="006A17CA" w:rsidRDefault="005C25E9" w:rsidP="005C25E9">
            <w:pPr>
              <w:jc w:val="center"/>
              <w:rPr>
                <w:rStyle w:val="FontStyle25"/>
                <w:rFonts w:eastAsiaTheme="minorEastAsia"/>
              </w:rPr>
            </w:pPr>
            <w:r w:rsidRPr="006A17CA">
              <w:rPr>
                <w:rStyle w:val="FontStyle25"/>
                <w:rFonts w:eastAsiaTheme="minorEastAsia"/>
              </w:rPr>
              <w:t>5</w:t>
            </w:r>
          </w:p>
        </w:tc>
        <w:tc>
          <w:tcPr>
            <w:tcW w:w="7658" w:type="dxa"/>
          </w:tcPr>
          <w:p w:rsidR="005C25E9" w:rsidRPr="007D6118" w:rsidRDefault="005C25E9" w:rsidP="005C25E9">
            <w:pPr>
              <w:rPr>
                <w:rStyle w:val="FontStyle25"/>
                <w:rFonts w:eastAsiaTheme="minorEastAsia"/>
                <w:sz w:val="22"/>
                <w:szCs w:val="22"/>
              </w:rPr>
            </w:pPr>
            <w:r w:rsidRPr="007D6118">
              <w:t xml:space="preserve">Легкоатлетические упражнения, прыжки в высоту, в длину </w:t>
            </w:r>
          </w:p>
        </w:tc>
        <w:tc>
          <w:tcPr>
            <w:tcW w:w="1560" w:type="dxa"/>
          </w:tcPr>
          <w:p w:rsidR="005C25E9" w:rsidRPr="0081446E" w:rsidRDefault="007D6118" w:rsidP="005C25E9">
            <w:pPr>
              <w:jc w:val="center"/>
              <w:rPr>
                <w:rStyle w:val="FontStyle25"/>
                <w:rFonts w:eastAsiaTheme="minorEastAsia"/>
              </w:rPr>
            </w:pPr>
            <w:r>
              <w:rPr>
                <w:rStyle w:val="FontStyle25"/>
                <w:rFonts w:eastAsiaTheme="minorEastAsia"/>
              </w:rPr>
              <w:t>7</w:t>
            </w:r>
          </w:p>
        </w:tc>
      </w:tr>
      <w:tr w:rsidR="005C25E9" w:rsidRPr="00CF7F05" w:rsidTr="005C25E9">
        <w:tc>
          <w:tcPr>
            <w:tcW w:w="1131" w:type="dxa"/>
            <w:gridSpan w:val="2"/>
          </w:tcPr>
          <w:p w:rsidR="005C25E9" w:rsidRPr="006A17CA" w:rsidRDefault="005C25E9" w:rsidP="005C25E9">
            <w:pPr>
              <w:jc w:val="center"/>
              <w:rPr>
                <w:rStyle w:val="FontStyle25"/>
                <w:rFonts w:eastAsiaTheme="minorEastAsia"/>
              </w:rPr>
            </w:pPr>
            <w:r w:rsidRPr="006A17CA">
              <w:rPr>
                <w:rStyle w:val="FontStyle25"/>
                <w:rFonts w:eastAsiaTheme="minorEastAsia"/>
              </w:rPr>
              <w:t>6</w:t>
            </w:r>
          </w:p>
        </w:tc>
        <w:tc>
          <w:tcPr>
            <w:tcW w:w="7658" w:type="dxa"/>
          </w:tcPr>
          <w:p w:rsidR="005C25E9" w:rsidRPr="007D6118" w:rsidRDefault="005C25E9" w:rsidP="005C25E9">
            <w:pPr>
              <w:rPr>
                <w:rStyle w:val="FontStyle25"/>
                <w:rFonts w:eastAsiaTheme="minorEastAsia"/>
                <w:sz w:val="22"/>
                <w:szCs w:val="22"/>
              </w:rPr>
            </w:pPr>
            <w:r w:rsidRPr="007D6118">
              <w:t>Чередование различных  упражнений ОФП и СФП с техническими приёмами</w:t>
            </w:r>
          </w:p>
        </w:tc>
        <w:tc>
          <w:tcPr>
            <w:tcW w:w="1560" w:type="dxa"/>
          </w:tcPr>
          <w:p w:rsidR="005C25E9" w:rsidRPr="0081446E" w:rsidRDefault="005C25E9" w:rsidP="005C25E9">
            <w:pPr>
              <w:jc w:val="center"/>
              <w:rPr>
                <w:rStyle w:val="FontStyle25"/>
                <w:rFonts w:eastAsiaTheme="minorEastAsia"/>
              </w:rPr>
            </w:pPr>
            <w:r>
              <w:rPr>
                <w:rStyle w:val="FontStyle25"/>
                <w:rFonts w:eastAsiaTheme="minorEastAsia"/>
              </w:rPr>
              <w:t>6</w:t>
            </w:r>
          </w:p>
        </w:tc>
      </w:tr>
      <w:tr w:rsidR="005C25E9" w:rsidRPr="00CF7F05" w:rsidTr="005C25E9">
        <w:tc>
          <w:tcPr>
            <w:tcW w:w="1131" w:type="dxa"/>
            <w:gridSpan w:val="2"/>
          </w:tcPr>
          <w:p w:rsidR="005C25E9" w:rsidRPr="006A17CA" w:rsidRDefault="005C25E9" w:rsidP="005C25E9">
            <w:pPr>
              <w:jc w:val="center"/>
              <w:rPr>
                <w:rStyle w:val="FontStyle25"/>
                <w:rFonts w:eastAsiaTheme="minorEastAsia"/>
              </w:rPr>
            </w:pPr>
            <w:r w:rsidRPr="006A17CA">
              <w:rPr>
                <w:rStyle w:val="FontStyle25"/>
                <w:rFonts w:eastAsiaTheme="minorEastAsia"/>
              </w:rPr>
              <w:t>7</w:t>
            </w:r>
          </w:p>
        </w:tc>
        <w:tc>
          <w:tcPr>
            <w:tcW w:w="7658" w:type="dxa"/>
          </w:tcPr>
          <w:p w:rsidR="005C25E9" w:rsidRPr="007D6118" w:rsidRDefault="005C25E9" w:rsidP="005C25E9">
            <w:pPr>
              <w:rPr>
                <w:rStyle w:val="FontStyle25"/>
                <w:rFonts w:eastAsiaTheme="minorEastAsia"/>
                <w:sz w:val="22"/>
                <w:szCs w:val="22"/>
              </w:rPr>
            </w:pPr>
            <w:r w:rsidRPr="007D6118">
              <w:t>Освоение техники владения мячом</w:t>
            </w:r>
          </w:p>
        </w:tc>
        <w:tc>
          <w:tcPr>
            <w:tcW w:w="1560" w:type="dxa"/>
          </w:tcPr>
          <w:p w:rsidR="005C25E9" w:rsidRPr="0081446E" w:rsidRDefault="005C25E9" w:rsidP="005C25E9">
            <w:pPr>
              <w:jc w:val="center"/>
              <w:rPr>
                <w:rStyle w:val="FontStyle25"/>
                <w:rFonts w:eastAsiaTheme="minorEastAsia"/>
              </w:rPr>
            </w:pPr>
            <w:r>
              <w:rPr>
                <w:rStyle w:val="FontStyle25"/>
                <w:rFonts w:eastAsiaTheme="minorEastAsia"/>
              </w:rPr>
              <w:t>6</w:t>
            </w:r>
          </w:p>
        </w:tc>
      </w:tr>
      <w:tr w:rsidR="005C25E9" w:rsidRPr="00CF7F05" w:rsidTr="005C25E9">
        <w:tc>
          <w:tcPr>
            <w:tcW w:w="1131" w:type="dxa"/>
            <w:gridSpan w:val="2"/>
          </w:tcPr>
          <w:p w:rsidR="005C25E9" w:rsidRPr="006A17CA" w:rsidRDefault="005C25E9" w:rsidP="005C25E9">
            <w:pPr>
              <w:jc w:val="center"/>
              <w:rPr>
                <w:rStyle w:val="FontStyle25"/>
                <w:rFonts w:eastAsiaTheme="minorEastAsia"/>
              </w:rPr>
            </w:pPr>
            <w:r w:rsidRPr="006A17CA">
              <w:rPr>
                <w:rStyle w:val="FontStyle25"/>
                <w:rFonts w:eastAsiaTheme="minorEastAsia"/>
              </w:rPr>
              <w:t>8</w:t>
            </w:r>
          </w:p>
        </w:tc>
        <w:tc>
          <w:tcPr>
            <w:tcW w:w="7658" w:type="dxa"/>
          </w:tcPr>
          <w:p w:rsidR="005C25E9" w:rsidRPr="007D6118" w:rsidRDefault="005C25E9" w:rsidP="005C25E9">
            <w:pPr>
              <w:rPr>
                <w:rStyle w:val="FontStyle25"/>
                <w:rFonts w:eastAsiaTheme="minorEastAsia"/>
                <w:sz w:val="22"/>
                <w:szCs w:val="22"/>
              </w:rPr>
            </w:pPr>
            <w:r w:rsidRPr="007D6118">
              <w:rPr>
                <w:rStyle w:val="FontStyle25"/>
                <w:rFonts w:eastAsiaTheme="minorEastAsia"/>
                <w:sz w:val="22"/>
                <w:szCs w:val="22"/>
              </w:rPr>
              <w:t>Прыжки на скакалке, кувырки на матах, общеразвивающие упражнения</w:t>
            </w:r>
          </w:p>
        </w:tc>
        <w:tc>
          <w:tcPr>
            <w:tcW w:w="1560" w:type="dxa"/>
          </w:tcPr>
          <w:p w:rsidR="005C25E9" w:rsidRPr="0081446E" w:rsidRDefault="005C25E9" w:rsidP="005C25E9">
            <w:pPr>
              <w:jc w:val="center"/>
              <w:rPr>
                <w:rStyle w:val="FontStyle25"/>
                <w:rFonts w:eastAsiaTheme="minorEastAsia"/>
              </w:rPr>
            </w:pPr>
            <w:r>
              <w:rPr>
                <w:rStyle w:val="FontStyle25"/>
                <w:rFonts w:eastAsiaTheme="minorEastAsia"/>
              </w:rPr>
              <w:t>6</w:t>
            </w:r>
          </w:p>
        </w:tc>
      </w:tr>
      <w:tr w:rsidR="005C25E9" w:rsidRPr="00CF7F05" w:rsidTr="005C25E9">
        <w:tc>
          <w:tcPr>
            <w:tcW w:w="8789" w:type="dxa"/>
            <w:gridSpan w:val="3"/>
          </w:tcPr>
          <w:p w:rsidR="005C25E9" w:rsidRDefault="005C25E9" w:rsidP="005C25E9">
            <w:pPr>
              <w:jc w:val="center"/>
              <w:rPr>
                <w:rStyle w:val="FontStyle25"/>
                <w:rFonts w:eastAsiaTheme="minorEastAsia"/>
                <w:b/>
              </w:rPr>
            </w:pPr>
            <w:r>
              <w:rPr>
                <w:rStyle w:val="FontStyle25"/>
                <w:rFonts w:eastAsiaTheme="minorEastAsia"/>
                <w:b/>
              </w:rPr>
              <w:t>Специальная физическая подготовка</w:t>
            </w:r>
          </w:p>
        </w:tc>
        <w:tc>
          <w:tcPr>
            <w:tcW w:w="1560" w:type="dxa"/>
          </w:tcPr>
          <w:p w:rsidR="005C25E9" w:rsidRDefault="005C25E9" w:rsidP="006E16BE">
            <w:pPr>
              <w:jc w:val="center"/>
              <w:rPr>
                <w:rStyle w:val="FontStyle25"/>
                <w:rFonts w:eastAsiaTheme="minorEastAsia"/>
                <w:b/>
              </w:rPr>
            </w:pPr>
            <w:r>
              <w:rPr>
                <w:rStyle w:val="FontStyle25"/>
                <w:rFonts w:eastAsiaTheme="minorEastAsia"/>
                <w:b/>
              </w:rPr>
              <w:t>2</w:t>
            </w:r>
            <w:r w:rsidR="00BB0B14">
              <w:rPr>
                <w:rStyle w:val="FontStyle25"/>
                <w:rFonts w:eastAsiaTheme="minorEastAsia"/>
                <w:b/>
              </w:rPr>
              <w:t>9</w:t>
            </w:r>
            <w:r w:rsidR="00313FEB">
              <w:rPr>
                <w:rStyle w:val="FontStyle25"/>
                <w:rFonts w:eastAsiaTheme="minorEastAsia"/>
                <w:b/>
              </w:rPr>
              <w:t xml:space="preserve"> </w:t>
            </w:r>
          </w:p>
        </w:tc>
      </w:tr>
      <w:tr w:rsidR="005C25E9" w:rsidRPr="00CF7F05" w:rsidTr="005C25E9">
        <w:tc>
          <w:tcPr>
            <w:tcW w:w="1131" w:type="dxa"/>
            <w:gridSpan w:val="2"/>
          </w:tcPr>
          <w:p w:rsidR="005C25E9" w:rsidRPr="00DD5352" w:rsidRDefault="005C25E9" w:rsidP="005C25E9">
            <w:pPr>
              <w:jc w:val="center"/>
              <w:rPr>
                <w:rStyle w:val="FontStyle25"/>
                <w:rFonts w:eastAsiaTheme="minorEastAsia"/>
              </w:rPr>
            </w:pPr>
            <w:r w:rsidRPr="00DD5352">
              <w:rPr>
                <w:rStyle w:val="FontStyle25"/>
                <w:rFonts w:eastAsiaTheme="minorEastAsia"/>
              </w:rPr>
              <w:t>1</w:t>
            </w:r>
          </w:p>
        </w:tc>
        <w:tc>
          <w:tcPr>
            <w:tcW w:w="7658" w:type="dxa"/>
          </w:tcPr>
          <w:p w:rsidR="005C25E9" w:rsidRPr="00DD5352" w:rsidRDefault="005C25E9" w:rsidP="005C25E9">
            <w:pPr>
              <w:rPr>
                <w:rStyle w:val="FontStyle25"/>
                <w:rFonts w:eastAsiaTheme="minorEastAsia"/>
              </w:rPr>
            </w:pPr>
            <w:r w:rsidRPr="00DD5352">
              <w:t>Развитие быстроты, ускорения, командные эстафеты</w:t>
            </w:r>
          </w:p>
        </w:tc>
        <w:tc>
          <w:tcPr>
            <w:tcW w:w="1560" w:type="dxa"/>
          </w:tcPr>
          <w:p w:rsidR="005C25E9" w:rsidRPr="00D537B7" w:rsidRDefault="006E16BE" w:rsidP="005C25E9">
            <w:pPr>
              <w:jc w:val="center"/>
              <w:rPr>
                <w:rStyle w:val="FontStyle25"/>
                <w:rFonts w:eastAsiaTheme="minorEastAsia"/>
              </w:rPr>
            </w:pPr>
            <w:r>
              <w:rPr>
                <w:rStyle w:val="FontStyle25"/>
                <w:rFonts w:eastAsiaTheme="minorEastAsia"/>
              </w:rPr>
              <w:t>4</w:t>
            </w:r>
          </w:p>
        </w:tc>
      </w:tr>
      <w:tr w:rsidR="005C25E9" w:rsidRPr="00CF7F05" w:rsidTr="005C25E9">
        <w:tc>
          <w:tcPr>
            <w:tcW w:w="1131" w:type="dxa"/>
            <w:gridSpan w:val="2"/>
          </w:tcPr>
          <w:p w:rsidR="005C25E9" w:rsidRPr="00DD5352" w:rsidRDefault="005C25E9" w:rsidP="005C25E9">
            <w:pPr>
              <w:jc w:val="center"/>
              <w:rPr>
                <w:rStyle w:val="FontStyle25"/>
                <w:rFonts w:eastAsiaTheme="minorEastAsia"/>
              </w:rPr>
            </w:pPr>
            <w:r w:rsidRPr="00DD5352">
              <w:rPr>
                <w:rStyle w:val="FontStyle25"/>
                <w:rFonts w:eastAsiaTheme="minorEastAsia"/>
              </w:rPr>
              <w:t>2</w:t>
            </w:r>
          </w:p>
        </w:tc>
        <w:tc>
          <w:tcPr>
            <w:tcW w:w="7658" w:type="dxa"/>
          </w:tcPr>
          <w:p w:rsidR="005C25E9" w:rsidRPr="00DD5352" w:rsidRDefault="005C25E9" w:rsidP="005C25E9">
            <w:pPr>
              <w:rPr>
                <w:rStyle w:val="FontStyle25"/>
                <w:rFonts w:eastAsiaTheme="minorEastAsia"/>
              </w:rPr>
            </w:pPr>
            <w:r w:rsidRPr="00DD5352">
              <w:t>Упражнения на развитие гибкости и координации</w:t>
            </w:r>
          </w:p>
        </w:tc>
        <w:tc>
          <w:tcPr>
            <w:tcW w:w="1560" w:type="dxa"/>
          </w:tcPr>
          <w:p w:rsidR="005C25E9" w:rsidRPr="00D537B7" w:rsidRDefault="006E16BE" w:rsidP="005C25E9">
            <w:pPr>
              <w:jc w:val="center"/>
              <w:rPr>
                <w:rStyle w:val="FontStyle25"/>
                <w:rFonts w:eastAsiaTheme="minorEastAsia"/>
              </w:rPr>
            </w:pPr>
            <w:r>
              <w:rPr>
                <w:rStyle w:val="FontStyle25"/>
                <w:rFonts w:eastAsiaTheme="minorEastAsia"/>
              </w:rPr>
              <w:t>4</w:t>
            </w:r>
          </w:p>
        </w:tc>
      </w:tr>
      <w:tr w:rsidR="005C25E9" w:rsidRPr="00CF7F05" w:rsidTr="005C25E9">
        <w:tc>
          <w:tcPr>
            <w:tcW w:w="1131" w:type="dxa"/>
            <w:gridSpan w:val="2"/>
          </w:tcPr>
          <w:p w:rsidR="005C25E9" w:rsidRPr="00DD5352" w:rsidRDefault="005C25E9" w:rsidP="005C25E9">
            <w:pPr>
              <w:jc w:val="center"/>
              <w:rPr>
                <w:rStyle w:val="FontStyle25"/>
                <w:rFonts w:eastAsiaTheme="minorEastAsia"/>
              </w:rPr>
            </w:pPr>
            <w:r w:rsidRPr="00DD5352">
              <w:rPr>
                <w:rStyle w:val="FontStyle25"/>
                <w:rFonts w:eastAsiaTheme="minorEastAsia"/>
              </w:rPr>
              <w:t>3</w:t>
            </w:r>
          </w:p>
        </w:tc>
        <w:tc>
          <w:tcPr>
            <w:tcW w:w="7658" w:type="dxa"/>
          </w:tcPr>
          <w:p w:rsidR="005C25E9" w:rsidRPr="00DD5352" w:rsidRDefault="005C25E9" w:rsidP="005C25E9">
            <w:pPr>
              <w:rPr>
                <w:rStyle w:val="FontStyle25"/>
                <w:rFonts w:eastAsiaTheme="minorEastAsia"/>
              </w:rPr>
            </w:pPr>
            <w:r w:rsidRPr="00DD5352">
              <w:t>Развитие быстроты, индивидуальные эстафеты</w:t>
            </w:r>
          </w:p>
        </w:tc>
        <w:tc>
          <w:tcPr>
            <w:tcW w:w="1560" w:type="dxa"/>
          </w:tcPr>
          <w:p w:rsidR="005C25E9" w:rsidRPr="00D537B7" w:rsidRDefault="006E16BE" w:rsidP="005C25E9">
            <w:pPr>
              <w:jc w:val="center"/>
              <w:rPr>
                <w:rStyle w:val="FontStyle25"/>
                <w:rFonts w:eastAsiaTheme="minorEastAsia"/>
              </w:rPr>
            </w:pPr>
            <w:r>
              <w:rPr>
                <w:rStyle w:val="FontStyle25"/>
                <w:rFonts w:eastAsiaTheme="minorEastAsia"/>
              </w:rPr>
              <w:t>3</w:t>
            </w:r>
          </w:p>
        </w:tc>
      </w:tr>
      <w:tr w:rsidR="005C25E9" w:rsidRPr="00CF7F05" w:rsidTr="005C25E9">
        <w:tc>
          <w:tcPr>
            <w:tcW w:w="1131" w:type="dxa"/>
            <w:gridSpan w:val="2"/>
          </w:tcPr>
          <w:p w:rsidR="005C25E9" w:rsidRPr="00DD5352" w:rsidRDefault="005C25E9" w:rsidP="005C25E9">
            <w:pPr>
              <w:jc w:val="center"/>
              <w:rPr>
                <w:rStyle w:val="FontStyle25"/>
                <w:rFonts w:eastAsiaTheme="minorEastAsia"/>
              </w:rPr>
            </w:pPr>
            <w:r w:rsidRPr="00DD5352">
              <w:rPr>
                <w:rStyle w:val="FontStyle25"/>
                <w:rFonts w:eastAsiaTheme="minorEastAsia"/>
              </w:rPr>
              <w:t>4</w:t>
            </w:r>
          </w:p>
        </w:tc>
        <w:tc>
          <w:tcPr>
            <w:tcW w:w="7658" w:type="dxa"/>
          </w:tcPr>
          <w:p w:rsidR="005C25E9" w:rsidRPr="00DD5352" w:rsidRDefault="005C25E9" w:rsidP="005C25E9">
            <w:pPr>
              <w:rPr>
                <w:rStyle w:val="FontStyle25"/>
                <w:rFonts w:eastAsiaTheme="minorEastAsia"/>
              </w:rPr>
            </w:pPr>
            <w:r>
              <w:rPr>
                <w:rStyle w:val="FontStyle25"/>
                <w:rFonts w:eastAsiaTheme="minorEastAsia"/>
              </w:rPr>
              <w:t>У</w:t>
            </w:r>
            <w:r w:rsidRPr="00DD5352">
              <w:rPr>
                <w:rStyle w:val="FontStyle25"/>
                <w:rFonts w:eastAsiaTheme="minorEastAsia"/>
              </w:rPr>
              <w:t>пражнения  на развитие ловкост</w:t>
            </w:r>
            <w:r>
              <w:rPr>
                <w:rStyle w:val="FontStyle25"/>
                <w:rFonts w:eastAsiaTheme="minorEastAsia"/>
              </w:rPr>
              <w:t>и</w:t>
            </w:r>
          </w:p>
        </w:tc>
        <w:tc>
          <w:tcPr>
            <w:tcW w:w="1560" w:type="dxa"/>
          </w:tcPr>
          <w:p w:rsidR="005C25E9" w:rsidRPr="00D537B7" w:rsidRDefault="00D451F6" w:rsidP="005C25E9">
            <w:pPr>
              <w:jc w:val="center"/>
              <w:rPr>
                <w:rStyle w:val="FontStyle25"/>
                <w:rFonts w:eastAsiaTheme="minorEastAsia"/>
              </w:rPr>
            </w:pPr>
            <w:r>
              <w:rPr>
                <w:rStyle w:val="FontStyle25"/>
                <w:rFonts w:eastAsiaTheme="minorEastAsia"/>
              </w:rPr>
              <w:t>3</w:t>
            </w:r>
          </w:p>
        </w:tc>
      </w:tr>
      <w:tr w:rsidR="005C25E9" w:rsidRPr="00CF7F05" w:rsidTr="005C25E9">
        <w:tc>
          <w:tcPr>
            <w:tcW w:w="1131" w:type="dxa"/>
            <w:gridSpan w:val="2"/>
          </w:tcPr>
          <w:p w:rsidR="005C25E9" w:rsidRPr="00DD5352" w:rsidRDefault="005C25E9" w:rsidP="005C25E9">
            <w:pPr>
              <w:jc w:val="center"/>
              <w:rPr>
                <w:rStyle w:val="FontStyle25"/>
                <w:rFonts w:eastAsiaTheme="minorEastAsia"/>
              </w:rPr>
            </w:pPr>
            <w:r w:rsidRPr="00DD5352">
              <w:rPr>
                <w:rStyle w:val="FontStyle25"/>
                <w:rFonts w:eastAsiaTheme="minorEastAsia"/>
              </w:rPr>
              <w:t>5</w:t>
            </w:r>
          </w:p>
        </w:tc>
        <w:tc>
          <w:tcPr>
            <w:tcW w:w="7658" w:type="dxa"/>
          </w:tcPr>
          <w:p w:rsidR="005C25E9" w:rsidRPr="00DD5352" w:rsidRDefault="005C25E9" w:rsidP="005C25E9">
            <w:pPr>
              <w:rPr>
                <w:rStyle w:val="FontStyle25"/>
                <w:rFonts w:eastAsiaTheme="minorEastAsia"/>
              </w:rPr>
            </w:pPr>
            <w:r>
              <w:t>У</w:t>
            </w:r>
            <w:r w:rsidRPr="00DD5352">
              <w:t>пражнения на развитие качеств координация и быстрота</w:t>
            </w:r>
          </w:p>
        </w:tc>
        <w:tc>
          <w:tcPr>
            <w:tcW w:w="1560" w:type="dxa"/>
          </w:tcPr>
          <w:p w:rsidR="005C25E9" w:rsidRPr="00D537B7" w:rsidRDefault="005C25E9" w:rsidP="005C25E9">
            <w:pPr>
              <w:jc w:val="center"/>
              <w:rPr>
                <w:rStyle w:val="FontStyle25"/>
                <w:rFonts w:eastAsiaTheme="minorEastAsia"/>
              </w:rPr>
            </w:pPr>
            <w:r>
              <w:rPr>
                <w:rStyle w:val="FontStyle25"/>
                <w:rFonts w:eastAsiaTheme="minorEastAsia"/>
              </w:rPr>
              <w:t>4</w:t>
            </w:r>
          </w:p>
        </w:tc>
      </w:tr>
      <w:tr w:rsidR="005C25E9" w:rsidRPr="00CF7F05" w:rsidTr="005C25E9">
        <w:tc>
          <w:tcPr>
            <w:tcW w:w="1131" w:type="dxa"/>
            <w:gridSpan w:val="2"/>
          </w:tcPr>
          <w:p w:rsidR="005C25E9" w:rsidRPr="00DD5352" w:rsidRDefault="005C25E9" w:rsidP="005C25E9">
            <w:pPr>
              <w:jc w:val="center"/>
              <w:rPr>
                <w:rStyle w:val="FontStyle25"/>
                <w:rFonts w:eastAsiaTheme="minorEastAsia"/>
              </w:rPr>
            </w:pPr>
            <w:r w:rsidRPr="00DD5352">
              <w:rPr>
                <w:rStyle w:val="FontStyle25"/>
                <w:rFonts w:eastAsiaTheme="minorEastAsia"/>
              </w:rPr>
              <w:t>6</w:t>
            </w:r>
          </w:p>
        </w:tc>
        <w:tc>
          <w:tcPr>
            <w:tcW w:w="7658" w:type="dxa"/>
          </w:tcPr>
          <w:p w:rsidR="005C25E9" w:rsidRPr="00DD5352" w:rsidRDefault="005C25E9" w:rsidP="005C25E9">
            <w:pPr>
              <w:rPr>
                <w:rStyle w:val="FontStyle25"/>
                <w:rFonts w:eastAsiaTheme="minorEastAsia"/>
              </w:rPr>
            </w:pPr>
            <w:r w:rsidRPr="001421B4">
              <w:t>Упражнения для развития  качеств, необходимых при выполнении подач</w:t>
            </w:r>
          </w:p>
        </w:tc>
        <w:tc>
          <w:tcPr>
            <w:tcW w:w="1560" w:type="dxa"/>
          </w:tcPr>
          <w:p w:rsidR="005C25E9" w:rsidRPr="00D537B7" w:rsidRDefault="006E16BE" w:rsidP="005C25E9">
            <w:pPr>
              <w:jc w:val="center"/>
              <w:rPr>
                <w:rStyle w:val="FontStyle25"/>
                <w:rFonts w:eastAsiaTheme="minorEastAsia"/>
              </w:rPr>
            </w:pPr>
            <w:r>
              <w:rPr>
                <w:rStyle w:val="FontStyle25"/>
                <w:rFonts w:eastAsiaTheme="minorEastAsia"/>
              </w:rPr>
              <w:t>3</w:t>
            </w:r>
          </w:p>
        </w:tc>
      </w:tr>
      <w:tr w:rsidR="005C25E9" w:rsidRPr="00CF7F05" w:rsidTr="005C25E9">
        <w:tc>
          <w:tcPr>
            <w:tcW w:w="1131" w:type="dxa"/>
            <w:gridSpan w:val="2"/>
          </w:tcPr>
          <w:p w:rsidR="005C25E9" w:rsidRPr="00DD5352" w:rsidRDefault="005C25E9" w:rsidP="005C25E9">
            <w:pPr>
              <w:jc w:val="center"/>
              <w:rPr>
                <w:rStyle w:val="FontStyle25"/>
                <w:rFonts w:eastAsiaTheme="minorEastAsia"/>
                <w:sz w:val="22"/>
                <w:szCs w:val="22"/>
              </w:rPr>
            </w:pPr>
            <w:r>
              <w:rPr>
                <w:rStyle w:val="FontStyle25"/>
                <w:rFonts w:eastAsiaTheme="minorEastAsia"/>
                <w:sz w:val="22"/>
                <w:szCs w:val="22"/>
              </w:rPr>
              <w:t>7</w:t>
            </w:r>
          </w:p>
        </w:tc>
        <w:tc>
          <w:tcPr>
            <w:tcW w:w="7658" w:type="dxa"/>
          </w:tcPr>
          <w:p w:rsidR="005C25E9" w:rsidRDefault="005C25E9" w:rsidP="005C25E9">
            <w:pPr>
              <w:jc w:val="both"/>
            </w:pPr>
            <w:r w:rsidRPr="001421B4">
              <w:t>Упражнения для развития качеств, необходимых п</w:t>
            </w:r>
            <w:r>
              <w:t>ри выполнении  приёма и передачи</w:t>
            </w:r>
            <w:r w:rsidRPr="001421B4">
              <w:t xml:space="preserve"> мяча</w:t>
            </w:r>
          </w:p>
        </w:tc>
        <w:tc>
          <w:tcPr>
            <w:tcW w:w="1560" w:type="dxa"/>
          </w:tcPr>
          <w:p w:rsidR="005C25E9" w:rsidRPr="00D537B7" w:rsidRDefault="005C25E9" w:rsidP="005C25E9">
            <w:pPr>
              <w:jc w:val="center"/>
              <w:rPr>
                <w:rStyle w:val="FontStyle25"/>
                <w:rFonts w:eastAsiaTheme="minorEastAsia"/>
                <w:sz w:val="22"/>
                <w:szCs w:val="22"/>
              </w:rPr>
            </w:pPr>
            <w:r>
              <w:rPr>
                <w:rStyle w:val="FontStyle25"/>
                <w:rFonts w:eastAsiaTheme="minorEastAsia"/>
                <w:sz w:val="22"/>
                <w:szCs w:val="22"/>
              </w:rPr>
              <w:t>4</w:t>
            </w:r>
          </w:p>
        </w:tc>
      </w:tr>
      <w:tr w:rsidR="005C25E9" w:rsidRPr="00CF7F05" w:rsidTr="005C25E9">
        <w:tc>
          <w:tcPr>
            <w:tcW w:w="8789" w:type="dxa"/>
            <w:gridSpan w:val="3"/>
          </w:tcPr>
          <w:p w:rsidR="005C25E9" w:rsidRDefault="005C25E9" w:rsidP="005C25E9">
            <w:pPr>
              <w:jc w:val="center"/>
              <w:rPr>
                <w:rStyle w:val="FontStyle25"/>
                <w:rFonts w:eastAsiaTheme="minorEastAsia"/>
                <w:b/>
              </w:rPr>
            </w:pPr>
            <w:r>
              <w:rPr>
                <w:rStyle w:val="FontStyle25"/>
                <w:rFonts w:eastAsiaTheme="minorEastAsia"/>
                <w:b/>
              </w:rPr>
              <w:t>Техническая подготовка</w:t>
            </w:r>
          </w:p>
        </w:tc>
        <w:tc>
          <w:tcPr>
            <w:tcW w:w="1560" w:type="dxa"/>
          </w:tcPr>
          <w:p w:rsidR="005C25E9" w:rsidRDefault="00BB0B14" w:rsidP="005C25E9">
            <w:pPr>
              <w:jc w:val="center"/>
              <w:rPr>
                <w:rStyle w:val="FontStyle25"/>
                <w:rFonts w:eastAsiaTheme="minorEastAsia"/>
                <w:b/>
              </w:rPr>
            </w:pPr>
            <w:r>
              <w:rPr>
                <w:rStyle w:val="FontStyle25"/>
                <w:rFonts w:eastAsiaTheme="minorEastAsia"/>
                <w:b/>
              </w:rPr>
              <w:t>19</w:t>
            </w:r>
          </w:p>
        </w:tc>
      </w:tr>
      <w:tr w:rsidR="005C25E9" w:rsidRPr="00CF7F05" w:rsidTr="005C25E9">
        <w:tc>
          <w:tcPr>
            <w:tcW w:w="1131" w:type="dxa"/>
            <w:gridSpan w:val="2"/>
          </w:tcPr>
          <w:p w:rsidR="005C25E9" w:rsidRDefault="005C25E9" w:rsidP="005C25E9">
            <w:pPr>
              <w:jc w:val="center"/>
              <w:rPr>
                <w:rStyle w:val="FontStyle25"/>
                <w:rFonts w:eastAsiaTheme="minorEastAsia"/>
              </w:rPr>
            </w:pPr>
            <w:r>
              <w:rPr>
                <w:rStyle w:val="FontStyle25"/>
                <w:rFonts w:eastAsiaTheme="minorEastAsia"/>
              </w:rPr>
              <w:t>1</w:t>
            </w:r>
          </w:p>
        </w:tc>
        <w:tc>
          <w:tcPr>
            <w:tcW w:w="7658" w:type="dxa"/>
          </w:tcPr>
          <w:p w:rsidR="005C25E9" w:rsidRPr="00C428B6" w:rsidRDefault="005C25E9" w:rsidP="005C25E9">
            <w:pPr>
              <w:jc w:val="both"/>
              <w:rPr>
                <w:rStyle w:val="FontStyle25"/>
                <w:rFonts w:eastAsiaTheme="minorEastAsia"/>
              </w:rPr>
            </w:pPr>
            <w:r w:rsidRPr="003F26C6">
              <w:t>Перемещения и стойки</w:t>
            </w:r>
          </w:p>
        </w:tc>
        <w:tc>
          <w:tcPr>
            <w:tcW w:w="1560" w:type="dxa"/>
          </w:tcPr>
          <w:p w:rsidR="005C25E9" w:rsidRPr="00D537B7" w:rsidRDefault="00BB0B14" w:rsidP="005C25E9">
            <w:pPr>
              <w:jc w:val="center"/>
              <w:rPr>
                <w:rStyle w:val="FontStyle25"/>
                <w:rFonts w:eastAsiaTheme="minorEastAsia"/>
              </w:rPr>
            </w:pPr>
            <w:r>
              <w:rPr>
                <w:rStyle w:val="FontStyle25"/>
                <w:rFonts w:eastAsiaTheme="minorEastAsia"/>
              </w:rPr>
              <w:t>3</w:t>
            </w:r>
          </w:p>
        </w:tc>
      </w:tr>
      <w:tr w:rsidR="005C25E9" w:rsidRPr="00CF7F05" w:rsidTr="005C25E9">
        <w:tc>
          <w:tcPr>
            <w:tcW w:w="1131" w:type="dxa"/>
            <w:gridSpan w:val="2"/>
          </w:tcPr>
          <w:p w:rsidR="005C25E9" w:rsidRDefault="005C25E9" w:rsidP="005C25E9">
            <w:pPr>
              <w:jc w:val="center"/>
              <w:rPr>
                <w:rStyle w:val="FontStyle25"/>
                <w:rFonts w:eastAsiaTheme="minorEastAsia"/>
              </w:rPr>
            </w:pPr>
            <w:r>
              <w:rPr>
                <w:rStyle w:val="FontStyle25"/>
                <w:rFonts w:eastAsiaTheme="minorEastAsia"/>
              </w:rPr>
              <w:t>2</w:t>
            </w:r>
          </w:p>
        </w:tc>
        <w:tc>
          <w:tcPr>
            <w:tcW w:w="7658" w:type="dxa"/>
          </w:tcPr>
          <w:p w:rsidR="005C25E9" w:rsidRPr="00C428B6" w:rsidRDefault="005C25E9" w:rsidP="005C25E9">
            <w:pPr>
              <w:jc w:val="both"/>
              <w:rPr>
                <w:rStyle w:val="FontStyle25"/>
                <w:rFonts w:eastAsiaTheme="minorEastAsia"/>
              </w:rPr>
            </w:pPr>
            <w:r>
              <w:t>Передачи</w:t>
            </w:r>
            <w:r w:rsidRPr="003F26C6">
              <w:t xml:space="preserve"> мяча</w:t>
            </w:r>
            <w:r>
              <w:t>, отработка техники, работа в парах и индивидуально</w:t>
            </w:r>
          </w:p>
        </w:tc>
        <w:tc>
          <w:tcPr>
            <w:tcW w:w="1560" w:type="dxa"/>
          </w:tcPr>
          <w:p w:rsidR="005C25E9" w:rsidRPr="00D537B7" w:rsidRDefault="00BB0B14" w:rsidP="005C25E9">
            <w:pPr>
              <w:jc w:val="center"/>
              <w:rPr>
                <w:rStyle w:val="FontStyle25"/>
                <w:rFonts w:eastAsiaTheme="minorEastAsia"/>
              </w:rPr>
            </w:pPr>
            <w:r>
              <w:rPr>
                <w:rStyle w:val="FontStyle25"/>
                <w:rFonts w:eastAsiaTheme="minorEastAsia"/>
              </w:rPr>
              <w:t>3</w:t>
            </w:r>
          </w:p>
        </w:tc>
      </w:tr>
      <w:tr w:rsidR="005C25E9" w:rsidRPr="00CF7F05" w:rsidTr="005C25E9">
        <w:tc>
          <w:tcPr>
            <w:tcW w:w="1131" w:type="dxa"/>
            <w:gridSpan w:val="2"/>
          </w:tcPr>
          <w:p w:rsidR="005C25E9" w:rsidRDefault="005C25E9" w:rsidP="005C25E9">
            <w:pPr>
              <w:jc w:val="center"/>
              <w:rPr>
                <w:rStyle w:val="FontStyle25"/>
                <w:rFonts w:eastAsiaTheme="minorEastAsia"/>
              </w:rPr>
            </w:pPr>
            <w:r>
              <w:rPr>
                <w:rStyle w:val="FontStyle25"/>
                <w:rFonts w:eastAsiaTheme="minorEastAsia"/>
              </w:rPr>
              <w:t>3</w:t>
            </w:r>
          </w:p>
        </w:tc>
        <w:tc>
          <w:tcPr>
            <w:tcW w:w="7658" w:type="dxa"/>
          </w:tcPr>
          <w:p w:rsidR="005C25E9" w:rsidRPr="00C428B6" w:rsidRDefault="005C25E9" w:rsidP="005C25E9">
            <w:pPr>
              <w:rPr>
                <w:rStyle w:val="FontStyle25"/>
                <w:rFonts w:eastAsiaTheme="minorEastAsia"/>
              </w:rPr>
            </w:pPr>
            <w:r w:rsidRPr="00E026B6">
              <w:t>Подачи мяча</w:t>
            </w:r>
            <w:r>
              <w:t>, верхняя прямая подача</w:t>
            </w:r>
          </w:p>
        </w:tc>
        <w:tc>
          <w:tcPr>
            <w:tcW w:w="1560" w:type="dxa"/>
          </w:tcPr>
          <w:p w:rsidR="005C25E9" w:rsidRPr="00D537B7" w:rsidRDefault="00BB0B14" w:rsidP="005C25E9">
            <w:pPr>
              <w:jc w:val="center"/>
              <w:rPr>
                <w:rStyle w:val="FontStyle25"/>
                <w:rFonts w:eastAsiaTheme="minorEastAsia"/>
              </w:rPr>
            </w:pPr>
            <w:r>
              <w:rPr>
                <w:rStyle w:val="FontStyle25"/>
                <w:rFonts w:eastAsiaTheme="minorEastAsia"/>
              </w:rPr>
              <w:t>3</w:t>
            </w:r>
          </w:p>
        </w:tc>
      </w:tr>
      <w:tr w:rsidR="005C25E9" w:rsidRPr="00CF7F05" w:rsidTr="005C25E9">
        <w:tc>
          <w:tcPr>
            <w:tcW w:w="1131" w:type="dxa"/>
            <w:gridSpan w:val="2"/>
          </w:tcPr>
          <w:p w:rsidR="005C25E9" w:rsidRDefault="005C25E9" w:rsidP="005C25E9">
            <w:pPr>
              <w:jc w:val="center"/>
              <w:rPr>
                <w:rStyle w:val="FontStyle25"/>
                <w:rFonts w:eastAsiaTheme="minorEastAsia"/>
              </w:rPr>
            </w:pPr>
            <w:r>
              <w:rPr>
                <w:rStyle w:val="FontStyle25"/>
                <w:rFonts w:eastAsiaTheme="minorEastAsia"/>
              </w:rPr>
              <w:t>4</w:t>
            </w:r>
          </w:p>
        </w:tc>
        <w:tc>
          <w:tcPr>
            <w:tcW w:w="7658" w:type="dxa"/>
          </w:tcPr>
          <w:p w:rsidR="005C25E9" w:rsidRPr="00C428B6" w:rsidRDefault="005C25E9" w:rsidP="005C25E9">
            <w:pPr>
              <w:jc w:val="both"/>
              <w:rPr>
                <w:rStyle w:val="FontStyle25"/>
                <w:rFonts w:eastAsiaTheme="minorEastAsia"/>
              </w:rPr>
            </w:pPr>
            <w:r>
              <w:t>Нападающие удары с различных зон, отработка техники</w:t>
            </w:r>
          </w:p>
        </w:tc>
        <w:tc>
          <w:tcPr>
            <w:tcW w:w="1560" w:type="dxa"/>
          </w:tcPr>
          <w:p w:rsidR="005C25E9" w:rsidRPr="00D537B7" w:rsidRDefault="00BB0B14" w:rsidP="005C25E9">
            <w:pPr>
              <w:jc w:val="center"/>
              <w:rPr>
                <w:rStyle w:val="FontStyle25"/>
                <w:rFonts w:eastAsiaTheme="minorEastAsia"/>
              </w:rPr>
            </w:pPr>
            <w:r>
              <w:rPr>
                <w:rStyle w:val="FontStyle25"/>
                <w:rFonts w:eastAsiaTheme="minorEastAsia"/>
              </w:rPr>
              <w:t>4</w:t>
            </w:r>
          </w:p>
        </w:tc>
      </w:tr>
      <w:tr w:rsidR="005C25E9" w:rsidRPr="00CF7F05" w:rsidTr="005C25E9">
        <w:tc>
          <w:tcPr>
            <w:tcW w:w="1131" w:type="dxa"/>
            <w:gridSpan w:val="2"/>
          </w:tcPr>
          <w:p w:rsidR="005C25E9" w:rsidRDefault="005C25E9" w:rsidP="005C25E9">
            <w:pPr>
              <w:jc w:val="center"/>
              <w:rPr>
                <w:rStyle w:val="FontStyle25"/>
                <w:rFonts w:eastAsiaTheme="minorEastAsia"/>
              </w:rPr>
            </w:pPr>
            <w:r>
              <w:rPr>
                <w:rStyle w:val="FontStyle25"/>
                <w:rFonts w:eastAsiaTheme="minorEastAsia"/>
              </w:rPr>
              <w:t>5</w:t>
            </w:r>
          </w:p>
        </w:tc>
        <w:tc>
          <w:tcPr>
            <w:tcW w:w="7658" w:type="dxa"/>
          </w:tcPr>
          <w:p w:rsidR="005C25E9" w:rsidRPr="00C428B6" w:rsidRDefault="005C25E9" w:rsidP="005C25E9">
            <w:pPr>
              <w:rPr>
                <w:rStyle w:val="FontStyle25"/>
                <w:rFonts w:eastAsiaTheme="minorEastAsia"/>
              </w:rPr>
            </w:pPr>
            <w:r w:rsidRPr="00E026B6">
              <w:t>Блокирование  одиночное</w:t>
            </w:r>
            <w:r>
              <w:t>, групповое</w:t>
            </w:r>
          </w:p>
        </w:tc>
        <w:tc>
          <w:tcPr>
            <w:tcW w:w="1560" w:type="dxa"/>
          </w:tcPr>
          <w:p w:rsidR="005C25E9" w:rsidRPr="00D537B7" w:rsidRDefault="00BB0B14" w:rsidP="005C25E9">
            <w:pPr>
              <w:jc w:val="center"/>
              <w:rPr>
                <w:rStyle w:val="FontStyle25"/>
                <w:rFonts w:eastAsiaTheme="minorEastAsia"/>
              </w:rPr>
            </w:pPr>
            <w:r>
              <w:rPr>
                <w:rStyle w:val="FontStyle25"/>
                <w:rFonts w:eastAsiaTheme="minorEastAsia"/>
              </w:rPr>
              <w:t>2</w:t>
            </w:r>
          </w:p>
        </w:tc>
      </w:tr>
      <w:tr w:rsidR="005C25E9" w:rsidRPr="00CF7F05" w:rsidTr="005C25E9">
        <w:tc>
          <w:tcPr>
            <w:tcW w:w="1131" w:type="dxa"/>
            <w:gridSpan w:val="2"/>
          </w:tcPr>
          <w:p w:rsidR="005C25E9" w:rsidRDefault="005C25E9" w:rsidP="005C25E9">
            <w:pPr>
              <w:jc w:val="center"/>
              <w:rPr>
                <w:rStyle w:val="FontStyle25"/>
                <w:rFonts w:eastAsiaTheme="minorEastAsia"/>
              </w:rPr>
            </w:pPr>
            <w:r>
              <w:rPr>
                <w:rStyle w:val="FontStyle25"/>
                <w:rFonts w:eastAsiaTheme="minorEastAsia"/>
              </w:rPr>
              <w:t>6</w:t>
            </w:r>
          </w:p>
        </w:tc>
        <w:tc>
          <w:tcPr>
            <w:tcW w:w="7658" w:type="dxa"/>
          </w:tcPr>
          <w:p w:rsidR="005C25E9" w:rsidRDefault="005C25E9" w:rsidP="005C25E9">
            <w:r>
              <w:t>Отработка техники защиты в падении</w:t>
            </w:r>
          </w:p>
        </w:tc>
        <w:tc>
          <w:tcPr>
            <w:tcW w:w="1560" w:type="dxa"/>
          </w:tcPr>
          <w:p w:rsidR="005C25E9" w:rsidRPr="00D537B7" w:rsidRDefault="00BB0B14" w:rsidP="005C25E9">
            <w:pPr>
              <w:jc w:val="center"/>
              <w:rPr>
                <w:rStyle w:val="FontStyle25"/>
                <w:rFonts w:eastAsiaTheme="minorEastAsia"/>
              </w:rPr>
            </w:pPr>
            <w:r>
              <w:rPr>
                <w:rStyle w:val="FontStyle25"/>
                <w:rFonts w:eastAsiaTheme="minorEastAsia"/>
              </w:rPr>
              <w:t>4</w:t>
            </w:r>
          </w:p>
        </w:tc>
      </w:tr>
      <w:tr w:rsidR="005C25E9" w:rsidRPr="00CF7F05" w:rsidTr="005C25E9">
        <w:tc>
          <w:tcPr>
            <w:tcW w:w="8789" w:type="dxa"/>
            <w:gridSpan w:val="3"/>
          </w:tcPr>
          <w:p w:rsidR="005C25E9" w:rsidRDefault="005C25E9" w:rsidP="005C25E9">
            <w:pPr>
              <w:jc w:val="center"/>
            </w:pPr>
            <w:r>
              <w:rPr>
                <w:rStyle w:val="FontStyle25"/>
                <w:rFonts w:eastAsiaTheme="minorEastAsia"/>
                <w:b/>
              </w:rPr>
              <w:t>Тактическая подготовка</w:t>
            </w:r>
          </w:p>
        </w:tc>
        <w:tc>
          <w:tcPr>
            <w:tcW w:w="1560" w:type="dxa"/>
          </w:tcPr>
          <w:p w:rsidR="005C25E9" w:rsidRPr="00F32B84" w:rsidRDefault="00BB0B14" w:rsidP="005C25E9">
            <w:pPr>
              <w:jc w:val="center"/>
              <w:rPr>
                <w:rStyle w:val="FontStyle25"/>
                <w:rFonts w:eastAsiaTheme="minorEastAsia"/>
                <w:b/>
              </w:rPr>
            </w:pPr>
            <w:r>
              <w:rPr>
                <w:rStyle w:val="FontStyle25"/>
                <w:rFonts w:eastAsiaTheme="minorEastAsia"/>
                <w:b/>
              </w:rPr>
              <w:t>11</w:t>
            </w:r>
          </w:p>
        </w:tc>
      </w:tr>
      <w:tr w:rsidR="005C25E9" w:rsidRPr="00CF7F05" w:rsidTr="005C25E9">
        <w:tc>
          <w:tcPr>
            <w:tcW w:w="1125" w:type="dxa"/>
          </w:tcPr>
          <w:p w:rsidR="005C25E9" w:rsidRPr="009C28A5" w:rsidRDefault="005C25E9" w:rsidP="005C25E9">
            <w:pPr>
              <w:jc w:val="center"/>
              <w:rPr>
                <w:rStyle w:val="FontStyle25"/>
                <w:rFonts w:eastAsiaTheme="minorEastAsia"/>
              </w:rPr>
            </w:pPr>
            <w:r w:rsidRPr="009C28A5">
              <w:rPr>
                <w:rStyle w:val="FontStyle25"/>
                <w:rFonts w:eastAsiaTheme="minorEastAsia"/>
              </w:rPr>
              <w:t>1</w:t>
            </w:r>
          </w:p>
        </w:tc>
        <w:tc>
          <w:tcPr>
            <w:tcW w:w="7664" w:type="dxa"/>
            <w:gridSpan w:val="2"/>
          </w:tcPr>
          <w:p w:rsidR="005C25E9" w:rsidRPr="007D6118" w:rsidRDefault="005C25E9" w:rsidP="005C25E9">
            <w:pPr>
              <w:jc w:val="both"/>
              <w:rPr>
                <w:rStyle w:val="FontStyle25"/>
                <w:rFonts w:eastAsiaTheme="minorEastAsia"/>
                <w:b/>
                <w:sz w:val="22"/>
                <w:szCs w:val="22"/>
              </w:rPr>
            </w:pPr>
            <w:r w:rsidRPr="007D6118">
              <w:t xml:space="preserve">Тактика нападения индивидуальная и групповая  </w:t>
            </w:r>
          </w:p>
        </w:tc>
        <w:tc>
          <w:tcPr>
            <w:tcW w:w="1560" w:type="dxa"/>
          </w:tcPr>
          <w:p w:rsidR="005C25E9" w:rsidRPr="00D537B7" w:rsidRDefault="00BB0B14" w:rsidP="005C25E9">
            <w:pPr>
              <w:jc w:val="center"/>
              <w:rPr>
                <w:rStyle w:val="FontStyle25"/>
                <w:rFonts w:eastAsiaTheme="minorEastAsia"/>
              </w:rPr>
            </w:pPr>
            <w:r>
              <w:rPr>
                <w:rStyle w:val="FontStyle25"/>
                <w:rFonts w:eastAsiaTheme="minorEastAsia"/>
              </w:rPr>
              <w:t>3</w:t>
            </w:r>
          </w:p>
        </w:tc>
      </w:tr>
      <w:tr w:rsidR="005C25E9" w:rsidRPr="00CF7F05" w:rsidTr="005C25E9">
        <w:tc>
          <w:tcPr>
            <w:tcW w:w="1125" w:type="dxa"/>
          </w:tcPr>
          <w:p w:rsidR="005C25E9" w:rsidRPr="009C28A5" w:rsidRDefault="005C25E9" w:rsidP="005C25E9">
            <w:pPr>
              <w:jc w:val="center"/>
              <w:rPr>
                <w:rStyle w:val="FontStyle25"/>
                <w:rFonts w:eastAsiaTheme="minorEastAsia"/>
              </w:rPr>
            </w:pPr>
            <w:r w:rsidRPr="009C28A5">
              <w:rPr>
                <w:rStyle w:val="FontStyle25"/>
                <w:rFonts w:eastAsiaTheme="minorEastAsia"/>
              </w:rPr>
              <w:t>2</w:t>
            </w:r>
          </w:p>
        </w:tc>
        <w:tc>
          <w:tcPr>
            <w:tcW w:w="7664" w:type="dxa"/>
            <w:gridSpan w:val="2"/>
          </w:tcPr>
          <w:p w:rsidR="005C25E9" w:rsidRPr="007D6118" w:rsidRDefault="005C25E9" w:rsidP="005C25E9">
            <w:pPr>
              <w:rPr>
                <w:rStyle w:val="FontStyle25"/>
                <w:rFonts w:eastAsiaTheme="minorEastAsia"/>
                <w:b/>
                <w:sz w:val="22"/>
                <w:szCs w:val="22"/>
              </w:rPr>
            </w:pPr>
            <w:r w:rsidRPr="007D6118">
              <w:t>Тактика защиты индивидуальная и групповая</w:t>
            </w:r>
          </w:p>
        </w:tc>
        <w:tc>
          <w:tcPr>
            <w:tcW w:w="1560" w:type="dxa"/>
          </w:tcPr>
          <w:p w:rsidR="005C25E9" w:rsidRPr="00D537B7" w:rsidRDefault="005C25E9" w:rsidP="005C25E9">
            <w:pPr>
              <w:jc w:val="center"/>
              <w:rPr>
                <w:rStyle w:val="FontStyle25"/>
                <w:rFonts w:eastAsiaTheme="minorEastAsia"/>
              </w:rPr>
            </w:pPr>
            <w:r>
              <w:rPr>
                <w:rStyle w:val="FontStyle25"/>
                <w:rFonts w:eastAsiaTheme="minorEastAsia"/>
              </w:rPr>
              <w:t>2</w:t>
            </w:r>
          </w:p>
        </w:tc>
      </w:tr>
      <w:tr w:rsidR="005C25E9" w:rsidRPr="00CF7F05" w:rsidTr="005C25E9">
        <w:tc>
          <w:tcPr>
            <w:tcW w:w="1125" w:type="dxa"/>
          </w:tcPr>
          <w:p w:rsidR="005C25E9" w:rsidRPr="009C28A5" w:rsidRDefault="005C25E9" w:rsidP="005C25E9">
            <w:pPr>
              <w:jc w:val="center"/>
              <w:rPr>
                <w:rStyle w:val="FontStyle25"/>
                <w:rFonts w:eastAsiaTheme="minorEastAsia"/>
              </w:rPr>
            </w:pPr>
            <w:r w:rsidRPr="009C28A5">
              <w:rPr>
                <w:rStyle w:val="FontStyle25"/>
                <w:rFonts w:eastAsiaTheme="minorEastAsia"/>
              </w:rPr>
              <w:t>3</w:t>
            </w:r>
          </w:p>
        </w:tc>
        <w:tc>
          <w:tcPr>
            <w:tcW w:w="7664" w:type="dxa"/>
            <w:gridSpan w:val="2"/>
          </w:tcPr>
          <w:p w:rsidR="005C25E9" w:rsidRPr="007D6118" w:rsidRDefault="005C25E9" w:rsidP="005C25E9">
            <w:pPr>
              <w:rPr>
                <w:rStyle w:val="FontStyle25"/>
                <w:rFonts w:eastAsiaTheme="minorEastAsia"/>
                <w:sz w:val="22"/>
                <w:szCs w:val="22"/>
              </w:rPr>
            </w:pPr>
            <w:r w:rsidRPr="007D6118">
              <w:rPr>
                <w:rStyle w:val="FontStyle25"/>
                <w:rFonts w:eastAsiaTheme="minorEastAsia"/>
                <w:sz w:val="22"/>
                <w:szCs w:val="22"/>
              </w:rPr>
              <w:t>Страховка партнера и самостраховка при выполнении нападающего удара</w:t>
            </w:r>
          </w:p>
        </w:tc>
        <w:tc>
          <w:tcPr>
            <w:tcW w:w="1560" w:type="dxa"/>
          </w:tcPr>
          <w:p w:rsidR="005C25E9" w:rsidRPr="00D537B7" w:rsidRDefault="005C25E9" w:rsidP="005C25E9">
            <w:pPr>
              <w:jc w:val="center"/>
              <w:rPr>
                <w:rStyle w:val="FontStyle25"/>
                <w:rFonts w:eastAsiaTheme="minorEastAsia"/>
              </w:rPr>
            </w:pPr>
            <w:r>
              <w:rPr>
                <w:rStyle w:val="FontStyle25"/>
                <w:rFonts w:eastAsiaTheme="minorEastAsia"/>
              </w:rPr>
              <w:t>2</w:t>
            </w:r>
          </w:p>
        </w:tc>
      </w:tr>
      <w:tr w:rsidR="005C25E9" w:rsidRPr="00CF7F05" w:rsidTr="005C25E9">
        <w:tc>
          <w:tcPr>
            <w:tcW w:w="1125" w:type="dxa"/>
          </w:tcPr>
          <w:p w:rsidR="005C25E9" w:rsidRPr="009C28A5" w:rsidRDefault="005C25E9" w:rsidP="005C25E9">
            <w:pPr>
              <w:jc w:val="center"/>
              <w:rPr>
                <w:rStyle w:val="FontStyle25"/>
                <w:rFonts w:eastAsiaTheme="minorEastAsia"/>
              </w:rPr>
            </w:pPr>
            <w:r w:rsidRPr="009C28A5">
              <w:rPr>
                <w:rStyle w:val="FontStyle25"/>
                <w:rFonts w:eastAsiaTheme="minorEastAsia"/>
              </w:rPr>
              <w:t>4</w:t>
            </w:r>
          </w:p>
        </w:tc>
        <w:tc>
          <w:tcPr>
            <w:tcW w:w="7664" w:type="dxa"/>
            <w:gridSpan w:val="2"/>
          </w:tcPr>
          <w:p w:rsidR="005C25E9" w:rsidRPr="007D6118" w:rsidRDefault="005C25E9" w:rsidP="005C25E9">
            <w:pPr>
              <w:rPr>
                <w:rStyle w:val="FontStyle25"/>
                <w:rFonts w:eastAsiaTheme="minorEastAsia"/>
                <w:sz w:val="22"/>
                <w:szCs w:val="22"/>
              </w:rPr>
            </w:pPr>
            <w:r w:rsidRPr="007D6118">
              <w:rPr>
                <w:rStyle w:val="FontStyle25"/>
                <w:rFonts w:eastAsiaTheme="minorEastAsia"/>
                <w:sz w:val="22"/>
                <w:szCs w:val="22"/>
              </w:rPr>
              <w:t xml:space="preserve">Взаимодействие </w:t>
            </w:r>
            <w:r w:rsidRPr="007D6118">
              <w:t>игроков при приеме подачи: «углом в вперёд», «углом назад</w:t>
            </w:r>
          </w:p>
        </w:tc>
        <w:tc>
          <w:tcPr>
            <w:tcW w:w="1560" w:type="dxa"/>
          </w:tcPr>
          <w:p w:rsidR="005C25E9" w:rsidRPr="00D537B7" w:rsidRDefault="005C25E9" w:rsidP="005C25E9">
            <w:pPr>
              <w:jc w:val="center"/>
              <w:rPr>
                <w:rStyle w:val="FontStyle25"/>
                <w:rFonts w:eastAsiaTheme="minorEastAsia"/>
              </w:rPr>
            </w:pPr>
            <w:r>
              <w:rPr>
                <w:rStyle w:val="FontStyle25"/>
                <w:rFonts w:eastAsiaTheme="minorEastAsia"/>
              </w:rPr>
              <w:t>2</w:t>
            </w:r>
          </w:p>
        </w:tc>
      </w:tr>
      <w:tr w:rsidR="005C25E9" w:rsidRPr="00CF7F05" w:rsidTr="005C25E9">
        <w:tc>
          <w:tcPr>
            <w:tcW w:w="1125" w:type="dxa"/>
          </w:tcPr>
          <w:p w:rsidR="005C25E9" w:rsidRPr="00852547" w:rsidRDefault="005C25E9" w:rsidP="005C25E9">
            <w:pPr>
              <w:jc w:val="center"/>
              <w:rPr>
                <w:rStyle w:val="FontStyle25"/>
                <w:rFonts w:eastAsiaTheme="minorEastAsia"/>
              </w:rPr>
            </w:pPr>
            <w:r w:rsidRPr="00852547">
              <w:rPr>
                <w:rStyle w:val="FontStyle25"/>
                <w:rFonts w:eastAsiaTheme="minorEastAsia"/>
              </w:rPr>
              <w:t>5</w:t>
            </w:r>
          </w:p>
        </w:tc>
        <w:tc>
          <w:tcPr>
            <w:tcW w:w="7664" w:type="dxa"/>
            <w:gridSpan w:val="2"/>
          </w:tcPr>
          <w:p w:rsidR="005C25E9" w:rsidRPr="007D6118" w:rsidRDefault="005C25E9" w:rsidP="005C25E9">
            <w:pPr>
              <w:rPr>
                <w:rStyle w:val="FontStyle25"/>
                <w:rFonts w:eastAsiaTheme="minorEastAsia"/>
                <w:sz w:val="22"/>
                <w:szCs w:val="22"/>
              </w:rPr>
            </w:pPr>
            <w:r w:rsidRPr="007D6118">
              <w:rPr>
                <w:rStyle w:val="FontStyle25"/>
                <w:rFonts w:eastAsiaTheme="minorEastAsia"/>
                <w:sz w:val="22"/>
                <w:szCs w:val="22"/>
              </w:rPr>
              <w:t>Тактические действия игроков на площадке</w:t>
            </w:r>
          </w:p>
        </w:tc>
        <w:tc>
          <w:tcPr>
            <w:tcW w:w="1560" w:type="dxa"/>
          </w:tcPr>
          <w:p w:rsidR="005C25E9" w:rsidRPr="00D537B7" w:rsidRDefault="005C25E9" w:rsidP="005C25E9">
            <w:pPr>
              <w:jc w:val="center"/>
              <w:rPr>
                <w:rStyle w:val="FontStyle25"/>
                <w:rFonts w:eastAsiaTheme="minorEastAsia"/>
              </w:rPr>
            </w:pPr>
            <w:r>
              <w:rPr>
                <w:rStyle w:val="FontStyle25"/>
                <w:rFonts w:eastAsiaTheme="minorEastAsia"/>
              </w:rPr>
              <w:t>2</w:t>
            </w:r>
          </w:p>
        </w:tc>
      </w:tr>
      <w:tr w:rsidR="005C25E9" w:rsidRPr="00CF7F05" w:rsidTr="005C25E9">
        <w:tc>
          <w:tcPr>
            <w:tcW w:w="8789" w:type="dxa"/>
            <w:gridSpan w:val="3"/>
          </w:tcPr>
          <w:p w:rsidR="005C25E9" w:rsidRDefault="005C25E9" w:rsidP="005C25E9">
            <w:pPr>
              <w:jc w:val="center"/>
              <w:rPr>
                <w:rStyle w:val="FontStyle25"/>
                <w:rFonts w:eastAsiaTheme="minorEastAsia"/>
                <w:b/>
              </w:rPr>
            </w:pPr>
            <w:r>
              <w:rPr>
                <w:rStyle w:val="FontStyle25"/>
                <w:rFonts w:eastAsiaTheme="minorEastAsia"/>
                <w:b/>
              </w:rPr>
              <w:t>Соревнования</w:t>
            </w:r>
          </w:p>
        </w:tc>
        <w:tc>
          <w:tcPr>
            <w:tcW w:w="1560" w:type="dxa"/>
          </w:tcPr>
          <w:p w:rsidR="005C25E9" w:rsidRDefault="00BB0B14" w:rsidP="005C25E9">
            <w:pPr>
              <w:jc w:val="center"/>
              <w:rPr>
                <w:rStyle w:val="FontStyle25"/>
                <w:rFonts w:eastAsiaTheme="minorEastAsia"/>
                <w:b/>
              </w:rPr>
            </w:pPr>
            <w:r>
              <w:rPr>
                <w:rStyle w:val="FontStyle25"/>
                <w:rFonts w:eastAsiaTheme="minorEastAsia"/>
                <w:b/>
              </w:rPr>
              <w:t>3</w:t>
            </w:r>
          </w:p>
        </w:tc>
      </w:tr>
      <w:tr w:rsidR="005C25E9" w:rsidRPr="00CF7F05" w:rsidTr="005C25E9">
        <w:tc>
          <w:tcPr>
            <w:tcW w:w="1131" w:type="dxa"/>
            <w:gridSpan w:val="2"/>
          </w:tcPr>
          <w:p w:rsidR="005C25E9" w:rsidRPr="006B1585" w:rsidRDefault="005C25E9" w:rsidP="005C25E9">
            <w:pPr>
              <w:jc w:val="center"/>
              <w:rPr>
                <w:rStyle w:val="FontStyle25"/>
                <w:rFonts w:eastAsiaTheme="minorEastAsia"/>
              </w:rPr>
            </w:pPr>
            <w:r w:rsidRPr="006B1585">
              <w:rPr>
                <w:rStyle w:val="FontStyle25"/>
                <w:rFonts w:eastAsiaTheme="minorEastAsia"/>
              </w:rPr>
              <w:t>1</w:t>
            </w:r>
          </w:p>
        </w:tc>
        <w:tc>
          <w:tcPr>
            <w:tcW w:w="7658" w:type="dxa"/>
          </w:tcPr>
          <w:p w:rsidR="005C25E9" w:rsidRPr="007D6118" w:rsidRDefault="005C25E9" w:rsidP="005C25E9">
            <w:pPr>
              <w:rPr>
                <w:rStyle w:val="FontStyle25"/>
                <w:rFonts w:eastAsiaTheme="minorEastAsia"/>
                <w:sz w:val="22"/>
                <w:szCs w:val="22"/>
              </w:rPr>
            </w:pPr>
            <w:r w:rsidRPr="007D6118">
              <w:t>Индивидуальные эстафеты между спортсменами одной группы</w:t>
            </w:r>
          </w:p>
        </w:tc>
        <w:tc>
          <w:tcPr>
            <w:tcW w:w="1560" w:type="dxa"/>
          </w:tcPr>
          <w:p w:rsidR="005C25E9" w:rsidRPr="00995077" w:rsidRDefault="00BB0B14" w:rsidP="005C25E9">
            <w:pPr>
              <w:jc w:val="center"/>
              <w:rPr>
                <w:rStyle w:val="FontStyle25"/>
                <w:rFonts w:eastAsiaTheme="minorEastAsia"/>
              </w:rPr>
            </w:pPr>
            <w:r>
              <w:rPr>
                <w:rStyle w:val="FontStyle25"/>
                <w:rFonts w:eastAsiaTheme="minorEastAsia"/>
              </w:rPr>
              <w:t>1</w:t>
            </w:r>
          </w:p>
        </w:tc>
      </w:tr>
      <w:tr w:rsidR="005C25E9" w:rsidRPr="00CF7F05" w:rsidTr="005C25E9">
        <w:tc>
          <w:tcPr>
            <w:tcW w:w="1131" w:type="dxa"/>
            <w:gridSpan w:val="2"/>
          </w:tcPr>
          <w:p w:rsidR="005C25E9" w:rsidRPr="006B1585" w:rsidRDefault="005C25E9" w:rsidP="005C25E9">
            <w:pPr>
              <w:jc w:val="center"/>
              <w:rPr>
                <w:rStyle w:val="FontStyle25"/>
                <w:rFonts w:eastAsiaTheme="minorEastAsia"/>
              </w:rPr>
            </w:pPr>
            <w:r w:rsidRPr="006B1585">
              <w:rPr>
                <w:rStyle w:val="FontStyle25"/>
                <w:rFonts w:eastAsiaTheme="minorEastAsia"/>
              </w:rPr>
              <w:lastRenderedPageBreak/>
              <w:t>2</w:t>
            </w:r>
          </w:p>
        </w:tc>
        <w:tc>
          <w:tcPr>
            <w:tcW w:w="7658" w:type="dxa"/>
          </w:tcPr>
          <w:p w:rsidR="005C25E9" w:rsidRPr="007D6118" w:rsidRDefault="005C25E9" w:rsidP="005C25E9">
            <w:pPr>
              <w:rPr>
                <w:rStyle w:val="FontStyle25"/>
                <w:rFonts w:eastAsiaTheme="minorEastAsia"/>
                <w:sz w:val="22"/>
                <w:szCs w:val="22"/>
              </w:rPr>
            </w:pPr>
            <w:r w:rsidRPr="007D6118">
              <w:t>Внутригрупповые соревнования по волейболу</w:t>
            </w:r>
          </w:p>
        </w:tc>
        <w:tc>
          <w:tcPr>
            <w:tcW w:w="1560" w:type="dxa"/>
          </w:tcPr>
          <w:p w:rsidR="005C25E9" w:rsidRPr="00995077" w:rsidRDefault="00BB0B14" w:rsidP="005C25E9">
            <w:pPr>
              <w:jc w:val="center"/>
              <w:rPr>
                <w:rStyle w:val="FontStyle25"/>
                <w:rFonts w:eastAsiaTheme="minorEastAsia"/>
              </w:rPr>
            </w:pPr>
            <w:r>
              <w:rPr>
                <w:rStyle w:val="FontStyle25"/>
                <w:rFonts w:eastAsiaTheme="minorEastAsia"/>
              </w:rPr>
              <w:t>1</w:t>
            </w:r>
          </w:p>
        </w:tc>
      </w:tr>
      <w:tr w:rsidR="005C25E9" w:rsidRPr="00CF7F05" w:rsidTr="005C25E9">
        <w:tc>
          <w:tcPr>
            <w:tcW w:w="1131" w:type="dxa"/>
            <w:gridSpan w:val="2"/>
          </w:tcPr>
          <w:p w:rsidR="005C25E9" w:rsidRPr="006B1585" w:rsidRDefault="005C25E9" w:rsidP="005C25E9">
            <w:pPr>
              <w:jc w:val="center"/>
              <w:rPr>
                <w:rStyle w:val="FontStyle25"/>
                <w:rFonts w:eastAsiaTheme="minorEastAsia"/>
              </w:rPr>
            </w:pPr>
            <w:r w:rsidRPr="006B1585">
              <w:rPr>
                <w:rStyle w:val="FontStyle25"/>
                <w:rFonts w:eastAsiaTheme="minorEastAsia"/>
              </w:rPr>
              <w:t>3</w:t>
            </w:r>
          </w:p>
        </w:tc>
        <w:tc>
          <w:tcPr>
            <w:tcW w:w="7658" w:type="dxa"/>
          </w:tcPr>
          <w:p w:rsidR="005C25E9" w:rsidRPr="007D6118" w:rsidRDefault="005C25E9" w:rsidP="005C25E9">
            <w:pPr>
              <w:rPr>
                <w:rStyle w:val="FontStyle25"/>
                <w:rFonts w:eastAsiaTheme="minorEastAsia"/>
                <w:sz w:val="22"/>
                <w:szCs w:val="22"/>
              </w:rPr>
            </w:pPr>
            <w:r w:rsidRPr="007D6118">
              <w:rPr>
                <w:rStyle w:val="FontStyle25"/>
                <w:rFonts w:eastAsiaTheme="minorEastAsia"/>
                <w:sz w:val="22"/>
                <w:szCs w:val="22"/>
              </w:rPr>
              <w:t>Выездные встречи по волейболу</w:t>
            </w:r>
          </w:p>
        </w:tc>
        <w:tc>
          <w:tcPr>
            <w:tcW w:w="1560" w:type="dxa"/>
          </w:tcPr>
          <w:p w:rsidR="005C25E9" w:rsidRPr="00995077" w:rsidRDefault="00BB0B14" w:rsidP="005C25E9">
            <w:pPr>
              <w:jc w:val="center"/>
              <w:rPr>
                <w:rStyle w:val="FontStyle25"/>
                <w:rFonts w:eastAsiaTheme="minorEastAsia"/>
              </w:rPr>
            </w:pPr>
            <w:r>
              <w:rPr>
                <w:rStyle w:val="FontStyle25"/>
                <w:rFonts w:eastAsiaTheme="minorEastAsia"/>
              </w:rPr>
              <w:t>1</w:t>
            </w:r>
          </w:p>
        </w:tc>
      </w:tr>
      <w:tr w:rsidR="005C25E9" w:rsidRPr="00CF7F05" w:rsidTr="005C25E9">
        <w:tc>
          <w:tcPr>
            <w:tcW w:w="8789" w:type="dxa"/>
            <w:gridSpan w:val="3"/>
          </w:tcPr>
          <w:p w:rsidR="005C25E9" w:rsidRDefault="005C25E9" w:rsidP="005C25E9">
            <w:pPr>
              <w:jc w:val="center"/>
              <w:rPr>
                <w:rStyle w:val="FontStyle25"/>
                <w:rFonts w:eastAsiaTheme="minorEastAsia"/>
                <w:b/>
              </w:rPr>
            </w:pPr>
            <w:r>
              <w:rPr>
                <w:rStyle w:val="FontStyle25"/>
                <w:rFonts w:eastAsiaTheme="minorEastAsia"/>
                <w:b/>
              </w:rPr>
              <w:t>Контрольные испытания (приемные и переводные)</w:t>
            </w:r>
          </w:p>
        </w:tc>
        <w:tc>
          <w:tcPr>
            <w:tcW w:w="1560" w:type="dxa"/>
          </w:tcPr>
          <w:p w:rsidR="005C25E9" w:rsidRDefault="005C25E9" w:rsidP="005C25E9">
            <w:pPr>
              <w:jc w:val="center"/>
              <w:rPr>
                <w:rStyle w:val="FontStyle25"/>
                <w:rFonts w:eastAsiaTheme="minorEastAsia"/>
                <w:b/>
              </w:rPr>
            </w:pPr>
            <w:r>
              <w:rPr>
                <w:rStyle w:val="FontStyle25"/>
                <w:rFonts w:eastAsiaTheme="minorEastAsia"/>
                <w:b/>
              </w:rPr>
              <w:t>2</w:t>
            </w:r>
          </w:p>
        </w:tc>
      </w:tr>
      <w:tr w:rsidR="005C25E9" w:rsidRPr="00CF7F05" w:rsidTr="005C25E9">
        <w:tc>
          <w:tcPr>
            <w:tcW w:w="1131" w:type="dxa"/>
            <w:gridSpan w:val="2"/>
          </w:tcPr>
          <w:p w:rsidR="005C25E9" w:rsidRPr="00534BE4" w:rsidRDefault="005C25E9" w:rsidP="005C25E9">
            <w:pPr>
              <w:jc w:val="center"/>
              <w:rPr>
                <w:rStyle w:val="FontStyle25"/>
                <w:rFonts w:eastAsiaTheme="minorEastAsia"/>
              </w:rPr>
            </w:pPr>
            <w:r w:rsidRPr="00534BE4">
              <w:rPr>
                <w:rStyle w:val="FontStyle25"/>
                <w:rFonts w:eastAsiaTheme="minorEastAsia"/>
              </w:rPr>
              <w:t>1</w:t>
            </w:r>
          </w:p>
        </w:tc>
        <w:tc>
          <w:tcPr>
            <w:tcW w:w="7658" w:type="dxa"/>
          </w:tcPr>
          <w:p w:rsidR="005C25E9" w:rsidRPr="007D6118" w:rsidRDefault="005C25E9" w:rsidP="005C25E9">
            <w:pPr>
              <w:rPr>
                <w:rStyle w:val="FontStyle25"/>
                <w:rFonts w:eastAsiaTheme="minorEastAsia"/>
                <w:sz w:val="22"/>
                <w:szCs w:val="22"/>
              </w:rPr>
            </w:pPr>
            <w:r w:rsidRPr="007D6118">
              <w:rPr>
                <w:rStyle w:val="FontStyle25"/>
                <w:rFonts w:eastAsiaTheme="minorEastAsia"/>
                <w:sz w:val="22"/>
                <w:szCs w:val="22"/>
              </w:rPr>
              <w:t>Выполнение приемных нормативов для зачисления в группу</w:t>
            </w:r>
          </w:p>
        </w:tc>
        <w:tc>
          <w:tcPr>
            <w:tcW w:w="1560" w:type="dxa"/>
          </w:tcPr>
          <w:p w:rsidR="005C25E9" w:rsidRPr="00995077" w:rsidRDefault="005C25E9" w:rsidP="005C25E9">
            <w:pPr>
              <w:jc w:val="center"/>
              <w:rPr>
                <w:rStyle w:val="FontStyle25"/>
                <w:rFonts w:eastAsiaTheme="minorEastAsia"/>
              </w:rPr>
            </w:pPr>
            <w:r w:rsidRPr="00995077">
              <w:rPr>
                <w:rStyle w:val="FontStyle25"/>
                <w:rFonts w:eastAsiaTheme="minorEastAsia"/>
              </w:rPr>
              <w:t>1</w:t>
            </w:r>
          </w:p>
        </w:tc>
      </w:tr>
      <w:tr w:rsidR="005C25E9" w:rsidRPr="00CF7F05" w:rsidTr="005C25E9">
        <w:tc>
          <w:tcPr>
            <w:tcW w:w="1131" w:type="dxa"/>
            <w:gridSpan w:val="2"/>
          </w:tcPr>
          <w:p w:rsidR="005C25E9" w:rsidRPr="00534BE4" w:rsidRDefault="005C25E9" w:rsidP="005C25E9">
            <w:pPr>
              <w:jc w:val="center"/>
              <w:rPr>
                <w:rStyle w:val="FontStyle25"/>
                <w:rFonts w:eastAsiaTheme="minorEastAsia"/>
              </w:rPr>
            </w:pPr>
            <w:r w:rsidRPr="00534BE4">
              <w:rPr>
                <w:rStyle w:val="FontStyle25"/>
                <w:rFonts w:eastAsiaTheme="minorEastAsia"/>
              </w:rPr>
              <w:t>2</w:t>
            </w:r>
          </w:p>
        </w:tc>
        <w:tc>
          <w:tcPr>
            <w:tcW w:w="7658" w:type="dxa"/>
          </w:tcPr>
          <w:p w:rsidR="005C25E9" w:rsidRPr="007D6118" w:rsidRDefault="005C25E9" w:rsidP="005C25E9">
            <w:pPr>
              <w:rPr>
                <w:rStyle w:val="FontStyle25"/>
                <w:rFonts w:eastAsiaTheme="minorEastAsia"/>
                <w:sz w:val="22"/>
                <w:szCs w:val="22"/>
              </w:rPr>
            </w:pPr>
            <w:r w:rsidRPr="007D6118">
              <w:rPr>
                <w:rStyle w:val="FontStyle25"/>
                <w:rFonts w:eastAsiaTheme="minorEastAsia"/>
                <w:sz w:val="22"/>
                <w:szCs w:val="22"/>
              </w:rPr>
              <w:t>Выполнение переводных нормативов согласно ступени ВФСК ГТО</w:t>
            </w:r>
          </w:p>
        </w:tc>
        <w:tc>
          <w:tcPr>
            <w:tcW w:w="1560" w:type="dxa"/>
          </w:tcPr>
          <w:p w:rsidR="005C25E9" w:rsidRPr="00995077" w:rsidRDefault="005C25E9" w:rsidP="005C25E9">
            <w:pPr>
              <w:jc w:val="center"/>
              <w:rPr>
                <w:rStyle w:val="FontStyle25"/>
                <w:rFonts w:eastAsiaTheme="minorEastAsia"/>
              </w:rPr>
            </w:pPr>
            <w:r w:rsidRPr="00995077">
              <w:rPr>
                <w:rStyle w:val="FontStyle25"/>
                <w:rFonts w:eastAsiaTheme="minorEastAsia"/>
              </w:rPr>
              <w:t>1</w:t>
            </w:r>
          </w:p>
        </w:tc>
      </w:tr>
      <w:tr w:rsidR="005C25E9" w:rsidRPr="00CF7F05" w:rsidTr="005C25E9">
        <w:tc>
          <w:tcPr>
            <w:tcW w:w="8789" w:type="dxa"/>
            <w:gridSpan w:val="3"/>
          </w:tcPr>
          <w:p w:rsidR="005C25E9" w:rsidRPr="00DD5352" w:rsidRDefault="005C25E9" w:rsidP="005C25E9">
            <w:pPr>
              <w:jc w:val="right"/>
              <w:rPr>
                <w:rStyle w:val="FontStyle25"/>
                <w:rFonts w:eastAsiaTheme="minorEastAsia"/>
                <w:b/>
              </w:rPr>
            </w:pPr>
            <w:r>
              <w:rPr>
                <w:rStyle w:val="FontStyle25"/>
                <w:rFonts w:eastAsiaTheme="minorEastAsia"/>
                <w:b/>
              </w:rPr>
              <w:t>Общее количество часов:</w:t>
            </w:r>
          </w:p>
        </w:tc>
        <w:tc>
          <w:tcPr>
            <w:tcW w:w="1560" w:type="dxa"/>
          </w:tcPr>
          <w:p w:rsidR="005C25E9" w:rsidRPr="00DD5352" w:rsidRDefault="005C25E9" w:rsidP="007D6118">
            <w:pPr>
              <w:jc w:val="center"/>
              <w:rPr>
                <w:rStyle w:val="FontStyle25"/>
                <w:rFonts w:eastAsiaTheme="minorEastAsia"/>
                <w:b/>
              </w:rPr>
            </w:pPr>
            <w:r>
              <w:rPr>
                <w:rStyle w:val="FontStyle25"/>
                <w:rFonts w:eastAsiaTheme="minorEastAsia"/>
                <w:b/>
              </w:rPr>
              <w:t>1</w:t>
            </w:r>
            <w:r w:rsidR="00D451F6">
              <w:rPr>
                <w:rStyle w:val="FontStyle25"/>
                <w:rFonts w:eastAsiaTheme="minorEastAsia"/>
                <w:b/>
              </w:rPr>
              <w:t>36</w:t>
            </w:r>
          </w:p>
        </w:tc>
      </w:tr>
    </w:tbl>
    <w:p w:rsidR="005C25E9" w:rsidRDefault="005C25E9" w:rsidP="005C25E9">
      <w:pPr>
        <w:rPr>
          <w:rStyle w:val="FontStyle25"/>
          <w:rFonts w:eastAsiaTheme="minorEastAsia"/>
          <w:b/>
        </w:rPr>
      </w:pPr>
    </w:p>
    <w:p w:rsidR="007B3302" w:rsidRDefault="007B3302" w:rsidP="00CE60A6">
      <w:pPr>
        <w:jc w:val="both"/>
        <w:rPr>
          <w:rStyle w:val="FontStyle25"/>
          <w:rFonts w:eastAsiaTheme="minorEastAsia"/>
          <w:b/>
        </w:rPr>
      </w:pPr>
      <w:bookmarkStart w:id="0" w:name="_GoBack"/>
      <w:bookmarkEnd w:id="0"/>
      <w:r>
        <w:rPr>
          <w:rStyle w:val="FontStyle25"/>
          <w:rFonts w:eastAsiaTheme="minorEastAsia"/>
          <w:b/>
          <w:lang w:val="en-US"/>
        </w:rPr>
        <w:t>IV</w:t>
      </w:r>
      <w:r w:rsidRPr="007B3302">
        <w:rPr>
          <w:rStyle w:val="FontStyle25"/>
          <w:rFonts w:eastAsiaTheme="minorEastAsia"/>
          <w:b/>
        </w:rPr>
        <w:t xml:space="preserve">. </w:t>
      </w:r>
      <w:r>
        <w:rPr>
          <w:rStyle w:val="FontStyle25"/>
          <w:rFonts w:eastAsiaTheme="minorEastAsia"/>
          <w:b/>
        </w:rPr>
        <w:t>Техника безопасности при занятии волейболом</w:t>
      </w:r>
    </w:p>
    <w:p w:rsidR="00AF779C" w:rsidRDefault="00AF779C" w:rsidP="00AF779C">
      <w:pPr>
        <w:pStyle w:val="a3"/>
        <w:spacing w:before="0" w:beforeAutospacing="0" w:after="0" w:afterAutospacing="0"/>
        <w:ind w:firstLine="709"/>
        <w:jc w:val="both"/>
        <w:rPr>
          <w:spacing w:val="3"/>
        </w:rPr>
      </w:pPr>
      <w:r>
        <w:rPr>
          <w:spacing w:val="3"/>
        </w:rPr>
        <w:t>1</w:t>
      </w:r>
      <w:r w:rsidRPr="00AF1B78">
        <w:rPr>
          <w:spacing w:val="3"/>
        </w:rPr>
        <w:t>. Общие требования охраны труда.</w:t>
      </w:r>
    </w:p>
    <w:p w:rsidR="00AF779C" w:rsidRPr="00AF1B78" w:rsidRDefault="00AF779C" w:rsidP="00AF779C">
      <w:pPr>
        <w:pStyle w:val="a3"/>
        <w:spacing w:before="0" w:beforeAutospacing="0" w:after="0" w:afterAutospacing="0"/>
        <w:ind w:firstLine="709"/>
        <w:jc w:val="both"/>
        <w:rPr>
          <w:spacing w:val="3"/>
        </w:rPr>
      </w:pPr>
      <w:r w:rsidRPr="00AF1B78">
        <w:rPr>
          <w:spacing w:val="3"/>
        </w:rPr>
        <w:t xml:space="preserve">К занятиям допускаются </w:t>
      </w:r>
      <w:r w:rsidR="00313FEB">
        <w:rPr>
          <w:spacing w:val="3"/>
        </w:rPr>
        <w:t>об</w:t>
      </w:r>
      <w:r w:rsidRPr="00AF1B78">
        <w:rPr>
          <w:spacing w:val="3"/>
        </w:rPr>
        <w:t>уча</w:t>
      </w:r>
      <w:r w:rsidR="00313FEB">
        <w:rPr>
          <w:spacing w:val="3"/>
        </w:rPr>
        <w:t>ю</w:t>
      </w:r>
      <w:r w:rsidRPr="00AF1B78">
        <w:rPr>
          <w:spacing w:val="3"/>
        </w:rPr>
        <w:t>щиеся:</w:t>
      </w:r>
    </w:p>
    <w:p w:rsidR="00AF779C" w:rsidRPr="00AF1B78" w:rsidRDefault="009757DF" w:rsidP="00AF779C">
      <w:pPr>
        <w:pStyle w:val="a3"/>
        <w:spacing w:before="0" w:beforeAutospacing="0" w:after="0" w:afterAutospacing="0"/>
        <w:ind w:firstLine="709"/>
        <w:jc w:val="both"/>
        <w:rPr>
          <w:spacing w:val="3"/>
        </w:rPr>
      </w:pPr>
      <w:r>
        <w:rPr>
          <w:spacing w:val="3"/>
        </w:rPr>
        <w:t>•</w:t>
      </w:r>
      <w:r w:rsidR="00AF779C" w:rsidRPr="00AF1B78">
        <w:rPr>
          <w:spacing w:val="3"/>
        </w:rPr>
        <w:t>отнесенные по состоянию здоровья к основной и подготовительной медицинским группам;</w:t>
      </w:r>
    </w:p>
    <w:p w:rsidR="00AF779C" w:rsidRPr="00AF1B78" w:rsidRDefault="009757DF" w:rsidP="00AF779C">
      <w:pPr>
        <w:pStyle w:val="a3"/>
        <w:spacing w:before="0" w:beforeAutospacing="0" w:after="0" w:afterAutospacing="0"/>
        <w:ind w:firstLine="709"/>
        <w:jc w:val="both"/>
        <w:rPr>
          <w:spacing w:val="3"/>
        </w:rPr>
      </w:pPr>
      <w:r>
        <w:rPr>
          <w:spacing w:val="3"/>
        </w:rPr>
        <w:t>•</w:t>
      </w:r>
      <w:r w:rsidR="00AF779C" w:rsidRPr="00AF1B78">
        <w:rPr>
          <w:spacing w:val="3"/>
        </w:rPr>
        <w:t>прошедшие инструктаж по мерам безопасности;</w:t>
      </w:r>
    </w:p>
    <w:p w:rsidR="00AF779C" w:rsidRPr="00AF1B78" w:rsidRDefault="009757DF" w:rsidP="00AF779C">
      <w:pPr>
        <w:pStyle w:val="a3"/>
        <w:spacing w:before="0" w:beforeAutospacing="0" w:after="0" w:afterAutospacing="0"/>
        <w:ind w:firstLine="709"/>
        <w:jc w:val="both"/>
        <w:rPr>
          <w:spacing w:val="3"/>
        </w:rPr>
      </w:pPr>
      <w:r>
        <w:rPr>
          <w:spacing w:val="3"/>
        </w:rPr>
        <w:t>•</w:t>
      </w:r>
      <w:r w:rsidR="00AF779C" w:rsidRPr="00AF1B78">
        <w:rPr>
          <w:spacing w:val="3"/>
        </w:rPr>
        <w:t>имеющие спортивную обувь и форму, не стесняющую движений и соответствующую теме и условиям проведения занятий.</w:t>
      </w:r>
      <w:r w:rsidR="00AF779C" w:rsidRPr="00AF1B78">
        <w:rPr>
          <w:spacing w:val="3"/>
        </w:rPr>
        <w:br/>
        <w:t>Учащийся должен:</w:t>
      </w:r>
    </w:p>
    <w:p w:rsidR="00AF779C" w:rsidRPr="00AF1B78" w:rsidRDefault="00AF779C" w:rsidP="00AF779C">
      <w:pPr>
        <w:pStyle w:val="a3"/>
        <w:spacing w:before="0" w:beforeAutospacing="0" w:after="0" w:afterAutospacing="0"/>
        <w:ind w:firstLine="709"/>
        <w:jc w:val="both"/>
        <w:rPr>
          <w:spacing w:val="3"/>
        </w:rPr>
      </w:pPr>
      <w:r w:rsidRPr="00AF1B78">
        <w:rPr>
          <w:spacing w:val="3"/>
        </w:rPr>
        <w:t>•заходить на площадку, брать спортивный инвентарь и выполнять упражнения с разрешения тренера</w:t>
      </w:r>
      <w:r w:rsidR="00313FEB">
        <w:rPr>
          <w:spacing w:val="3"/>
        </w:rPr>
        <w:t>-преподавателя</w:t>
      </w:r>
      <w:r w:rsidRPr="00AF1B78">
        <w:rPr>
          <w:spacing w:val="3"/>
        </w:rPr>
        <w:t>;</w:t>
      </w:r>
    </w:p>
    <w:p w:rsidR="00AF779C" w:rsidRPr="00AF1B78" w:rsidRDefault="00AF779C" w:rsidP="00AF779C">
      <w:pPr>
        <w:pStyle w:val="a3"/>
        <w:spacing w:before="0" w:beforeAutospacing="0" w:after="0" w:afterAutospacing="0"/>
        <w:ind w:firstLine="709"/>
        <w:jc w:val="both"/>
        <w:rPr>
          <w:spacing w:val="3"/>
        </w:rPr>
      </w:pPr>
      <w:r w:rsidRPr="00AF1B78">
        <w:rPr>
          <w:spacing w:val="3"/>
        </w:rPr>
        <w:t>• бережно относиться к спортивному инвентарю и оборудованию, не использовать его не по назначению;</w:t>
      </w:r>
    </w:p>
    <w:p w:rsidR="00AF779C" w:rsidRPr="00AF1B78" w:rsidRDefault="00AF779C" w:rsidP="00AF779C">
      <w:pPr>
        <w:pStyle w:val="a3"/>
        <w:spacing w:before="0" w:beforeAutospacing="0" w:after="0" w:afterAutospacing="0"/>
        <w:ind w:firstLine="709"/>
        <w:jc w:val="both"/>
        <w:rPr>
          <w:spacing w:val="3"/>
        </w:rPr>
      </w:pPr>
      <w:r w:rsidRPr="00AF1B78">
        <w:rPr>
          <w:spacing w:val="3"/>
        </w:rPr>
        <w:t>• знать и соблюдать простейшие правила игры;</w:t>
      </w:r>
    </w:p>
    <w:p w:rsidR="00AF779C" w:rsidRPr="00AF1B78" w:rsidRDefault="00AF779C" w:rsidP="00AF779C">
      <w:pPr>
        <w:pStyle w:val="a3"/>
        <w:spacing w:before="0" w:beforeAutospacing="0" w:after="0" w:afterAutospacing="0"/>
        <w:ind w:firstLine="709"/>
        <w:jc w:val="both"/>
        <w:rPr>
          <w:spacing w:val="3"/>
        </w:rPr>
      </w:pPr>
      <w:r w:rsidRPr="00AF1B78">
        <w:rPr>
          <w:spacing w:val="3"/>
        </w:rPr>
        <w:t>• знать и выполнять настоящую инструкцию.</w:t>
      </w:r>
    </w:p>
    <w:p w:rsidR="00AF779C" w:rsidRPr="00AF1B78" w:rsidRDefault="00AF779C" w:rsidP="00AF779C">
      <w:pPr>
        <w:pStyle w:val="a3"/>
        <w:spacing w:before="0" w:beforeAutospacing="0" w:after="0" w:afterAutospacing="0"/>
        <w:ind w:firstLine="709"/>
        <w:jc w:val="both"/>
        <w:rPr>
          <w:spacing w:val="3"/>
        </w:rPr>
      </w:pPr>
      <w:r w:rsidRPr="00AF1B78">
        <w:rPr>
          <w:spacing w:val="3"/>
        </w:rPr>
        <w:t xml:space="preserve">За несоблюдение мер безопасности </w:t>
      </w:r>
      <w:r w:rsidR="00313FEB">
        <w:rPr>
          <w:spacing w:val="3"/>
        </w:rPr>
        <w:t>об</w:t>
      </w:r>
      <w:r w:rsidRPr="00AF1B78">
        <w:rPr>
          <w:spacing w:val="3"/>
        </w:rPr>
        <w:t>уча</w:t>
      </w:r>
      <w:r w:rsidR="00313FEB">
        <w:rPr>
          <w:spacing w:val="3"/>
        </w:rPr>
        <w:t>ю</w:t>
      </w:r>
      <w:r w:rsidRPr="00AF1B78">
        <w:rPr>
          <w:spacing w:val="3"/>
        </w:rPr>
        <w:t xml:space="preserve">щийся может быть не допущен или отстранен от участия в </w:t>
      </w:r>
      <w:r w:rsidR="00313FEB">
        <w:rPr>
          <w:spacing w:val="3"/>
        </w:rPr>
        <w:t>учебно-</w:t>
      </w:r>
      <w:r w:rsidRPr="00AF1B78">
        <w:rPr>
          <w:spacing w:val="3"/>
        </w:rPr>
        <w:t>тренировочном процессе.</w:t>
      </w:r>
    </w:p>
    <w:p w:rsidR="00AF779C" w:rsidRPr="00AF1B78" w:rsidRDefault="00AF779C" w:rsidP="00AF779C">
      <w:pPr>
        <w:pStyle w:val="a3"/>
        <w:spacing w:before="0" w:beforeAutospacing="0" w:after="0" w:afterAutospacing="0"/>
        <w:ind w:firstLine="709"/>
        <w:jc w:val="both"/>
        <w:rPr>
          <w:spacing w:val="3"/>
        </w:rPr>
      </w:pPr>
      <w:r>
        <w:rPr>
          <w:spacing w:val="3"/>
        </w:rPr>
        <w:t>2</w:t>
      </w:r>
      <w:r w:rsidRPr="00AF1B78">
        <w:rPr>
          <w:spacing w:val="3"/>
        </w:rPr>
        <w:t>. Требования безопасности перед началом занятий</w:t>
      </w:r>
    </w:p>
    <w:p w:rsidR="00AF779C" w:rsidRDefault="00313FEB" w:rsidP="00AF779C">
      <w:pPr>
        <w:pStyle w:val="a3"/>
        <w:spacing w:before="0" w:beforeAutospacing="0" w:after="0" w:afterAutospacing="0"/>
        <w:ind w:firstLine="709"/>
        <w:jc w:val="both"/>
        <w:rPr>
          <w:spacing w:val="3"/>
        </w:rPr>
      </w:pPr>
      <w:r>
        <w:rPr>
          <w:spacing w:val="3"/>
        </w:rPr>
        <w:t>Обу</w:t>
      </w:r>
      <w:r w:rsidR="00AF779C" w:rsidRPr="00AF1B78">
        <w:rPr>
          <w:spacing w:val="3"/>
        </w:rPr>
        <w:t>ча</w:t>
      </w:r>
      <w:r>
        <w:rPr>
          <w:spacing w:val="3"/>
        </w:rPr>
        <w:t>ю</w:t>
      </w:r>
      <w:r w:rsidR="00AF779C" w:rsidRPr="00AF1B78">
        <w:rPr>
          <w:spacing w:val="3"/>
        </w:rPr>
        <w:t>щийся должен:</w:t>
      </w:r>
    </w:p>
    <w:p w:rsidR="00AF779C" w:rsidRPr="00AF1B78" w:rsidRDefault="00AF779C" w:rsidP="00AF779C">
      <w:pPr>
        <w:pStyle w:val="a3"/>
        <w:spacing w:before="0" w:beforeAutospacing="0" w:after="0" w:afterAutospacing="0"/>
        <w:ind w:firstLine="709"/>
        <w:jc w:val="both"/>
        <w:rPr>
          <w:spacing w:val="3"/>
        </w:rPr>
      </w:pPr>
      <w:r w:rsidRPr="00AF1B78">
        <w:rPr>
          <w:spacing w:val="3"/>
        </w:rPr>
        <w:t>• переодеться в раздевалке, надеть на себя спортивную форму, спортивную обувь;</w:t>
      </w:r>
    </w:p>
    <w:p w:rsidR="00AF779C" w:rsidRPr="00AF1B78" w:rsidRDefault="00AF779C" w:rsidP="00AF779C">
      <w:pPr>
        <w:pStyle w:val="a3"/>
        <w:spacing w:before="0" w:beforeAutospacing="0" w:after="0" w:afterAutospacing="0"/>
        <w:ind w:firstLine="709"/>
        <w:jc w:val="both"/>
        <w:rPr>
          <w:spacing w:val="3"/>
        </w:rPr>
      </w:pPr>
      <w:r w:rsidRPr="00AF1B78">
        <w:rPr>
          <w:spacing w:val="3"/>
        </w:rPr>
        <w:t>• снять с себя предметы, представляющие опасность для других (часы, браслеты, висячие сережки и т. д.);</w:t>
      </w:r>
    </w:p>
    <w:p w:rsidR="00AF779C" w:rsidRPr="00AF1B78" w:rsidRDefault="00AF779C" w:rsidP="00AF779C">
      <w:pPr>
        <w:pStyle w:val="a3"/>
        <w:spacing w:before="0" w:beforeAutospacing="0" w:after="0" w:afterAutospacing="0"/>
        <w:ind w:firstLine="709"/>
        <w:jc w:val="both"/>
        <w:rPr>
          <w:spacing w:val="3"/>
        </w:rPr>
      </w:pPr>
      <w:r w:rsidRPr="00AF1B78">
        <w:rPr>
          <w:spacing w:val="3"/>
        </w:rPr>
        <w:t xml:space="preserve">• убрать из карманов спортивной </w:t>
      </w:r>
      <w:r w:rsidR="009757DF">
        <w:rPr>
          <w:spacing w:val="3"/>
        </w:rPr>
        <w:t>формы</w:t>
      </w:r>
      <w:r w:rsidRPr="00AF1B78">
        <w:rPr>
          <w:spacing w:val="3"/>
        </w:rPr>
        <w:t xml:space="preserve"> колющиеся и другие посторонние предметы;</w:t>
      </w:r>
    </w:p>
    <w:p w:rsidR="00AF779C" w:rsidRPr="00AF1B78" w:rsidRDefault="00AF779C" w:rsidP="00AF779C">
      <w:pPr>
        <w:pStyle w:val="a3"/>
        <w:spacing w:before="0" w:beforeAutospacing="0" w:after="0" w:afterAutospacing="0"/>
        <w:ind w:firstLine="709"/>
        <w:jc w:val="both"/>
        <w:rPr>
          <w:spacing w:val="3"/>
        </w:rPr>
      </w:pPr>
      <w:r w:rsidRPr="00AF1B78">
        <w:rPr>
          <w:spacing w:val="3"/>
        </w:rPr>
        <w:t>• под руководством тренера</w:t>
      </w:r>
      <w:r w:rsidR="00313FEB">
        <w:rPr>
          <w:spacing w:val="3"/>
        </w:rPr>
        <w:t>-преподавателя</w:t>
      </w:r>
      <w:r w:rsidRPr="00AF1B78">
        <w:rPr>
          <w:spacing w:val="3"/>
        </w:rPr>
        <w:t xml:space="preserve"> подготовить инвентарь и оборудование, необходимые для проведения тренировки;</w:t>
      </w:r>
    </w:p>
    <w:p w:rsidR="00AF779C" w:rsidRPr="00AF1B78" w:rsidRDefault="00AF779C" w:rsidP="00AF779C">
      <w:pPr>
        <w:pStyle w:val="a3"/>
        <w:spacing w:before="0" w:beforeAutospacing="0" w:after="0" w:afterAutospacing="0"/>
        <w:ind w:firstLine="709"/>
        <w:jc w:val="both"/>
        <w:rPr>
          <w:spacing w:val="3"/>
        </w:rPr>
      </w:pPr>
      <w:r w:rsidRPr="00AF1B78">
        <w:rPr>
          <w:spacing w:val="3"/>
        </w:rPr>
        <w:t>• убрать в безопасное место инвентарь и оборудование, которые не будут использоваться на тренировке;</w:t>
      </w:r>
    </w:p>
    <w:p w:rsidR="00AF779C" w:rsidRPr="00AF1B78" w:rsidRDefault="00AF779C" w:rsidP="00AF779C">
      <w:pPr>
        <w:pStyle w:val="a3"/>
        <w:spacing w:before="0" w:beforeAutospacing="0" w:after="0" w:afterAutospacing="0"/>
        <w:ind w:firstLine="709"/>
        <w:jc w:val="both"/>
        <w:rPr>
          <w:spacing w:val="3"/>
        </w:rPr>
      </w:pPr>
      <w:r w:rsidRPr="00AF1B78">
        <w:rPr>
          <w:spacing w:val="3"/>
        </w:rPr>
        <w:t xml:space="preserve">За несоблюдение мер безопасности </w:t>
      </w:r>
      <w:r w:rsidR="00313FEB">
        <w:rPr>
          <w:spacing w:val="3"/>
        </w:rPr>
        <w:t>об</w:t>
      </w:r>
      <w:r w:rsidRPr="00AF1B78">
        <w:rPr>
          <w:spacing w:val="3"/>
        </w:rPr>
        <w:t>уча</w:t>
      </w:r>
      <w:r w:rsidR="00313FEB">
        <w:rPr>
          <w:spacing w:val="3"/>
        </w:rPr>
        <w:t>ю</w:t>
      </w:r>
      <w:r w:rsidRPr="00AF1B78">
        <w:rPr>
          <w:spacing w:val="3"/>
        </w:rPr>
        <w:t>щийся может быть не допущен ил</w:t>
      </w:r>
      <w:r w:rsidR="00313FEB">
        <w:rPr>
          <w:spacing w:val="3"/>
        </w:rPr>
        <w:t>и отстранен от участия в учебно-тренировочном</w:t>
      </w:r>
      <w:r w:rsidRPr="00AF1B78">
        <w:rPr>
          <w:spacing w:val="3"/>
        </w:rPr>
        <w:t xml:space="preserve"> процессе.</w:t>
      </w:r>
    </w:p>
    <w:p w:rsidR="00AF779C" w:rsidRPr="00AF1B78" w:rsidRDefault="00AF779C" w:rsidP="00AF779C">
      <w:pPr>
        <w:pStyle w:val="a3"/>
        <w:spacing w:before="0" w:beforeAutospacing="0" w:after="0" w:afterAutospacing="0"/>
        <w:ind w:firstLine="709"/>
        <w:jc w:val="both"/>
        <w:rPr>
          <w:spacing w:val="3"/>
        </w:rPr>
      </w:pPr>
      <w:r>
        <w:rPr>
          <w:spacing w:val="3"/>
        </w:rPr>
        <w:t>3</w:t>
      </w:r>
      <w:r w:rsidRPr="00AF1B78">
        <w:rPr>
          <w:spacing w:val="3"/>
        </w:rPr>
        <w:t>. Требования безопасности во время занятий</w:t>
      </w:r>
    </w:p>
    <w:p w:rsidR="00AF779C" w:rsidRDefault="00AF779C" w:rsidP="00AF779C">
      <w:pPr>
        <w:pStyle w:val="a3"/>
        <w:spacing w:before="0" w:beforeAutospacing="0" w:after="0" w:afterAutospacing="0"/>
        <w:ind w:firstLine="709"/>
        <w:jc w:val="both"/>
        <w:rPr>
          <w:spacing w:val="3"/>
        </w:rPr>
      </w:pPr>
      <w:r w:rsidRPr="00AF1B78">
        <w:rPr>
          <w:spacing w:val="3"/>
        </w:rPr>
        <w:t xml:space="preserve">При выполнении упражнений в движении </w:t>
      </w:r>
      <w:r w:rsidR="00313FEB">
        <w:rPr>
          <w:spacing w:val="3"/>
        </w:rPr>
        <w:t>об</w:t>
      </w:r>
      <w:r w:rsidRPr="00AF1B78">
        <w:rPr>
          <w:spacing w:val="3"/>
        </w:rPr>
        <w:t>уча</w:t>
      </w:r>
      <w:r w:rsidR="00313FEB">
        <w:rPr>
          <w:spacing w:val="3"/>
        </w:rPr>
        <w:t>ю</w:t>
      </w:r>
      <w:r w:rsidRPr="00AF1B78">
        <w:rPr>
          <w:spacing w:val="3"/>
        </w:rPr>
        <w:t>щийся должен:</w:t>
      </w:r>
    </w:p>
    <w:p w:rsidR="00AF779C" w:rsidRPr="00AF1B78" w:rsidRDefault="00AF779C" w:rsidP="00AF779C">
      <w:pPr>
        <w:pStyle w:val="a3"/>
        <w:spacing w:before="0" w:beforeAutospacing="0" w:after="0" w:afterAutospacing="0"/>
        <w:ind w:firstLine="709"/>
        <w:jc w:val="both"/>
        <w:rPr>
          <w:spacing w:val="3"/>
        </w:rPr>
      </w:pPr>
      <w:r w:rsidRPr="00AF1B78">
        <w:rPr>
          <w:spacing w:val="3"/>
        </w:rPr>
        <w:t xml:space="preserve">• избегать столкновений с другими </w:t>
      </w:r>
      <w:r w:rsidR="00313FEB">
        <w:rPr>
          <w:spacing w:val="3"/>
        </w:rPr>
        <w:t>об</w:t>
      </w:r>
      <w:r w:rsidRPr="00AF1B78">
        <w:rPr>
          <w:spacing w:val="3"/>
        </w:rPr>
        <w:t>уча</w:t>
      </w:r>
      <w:r w:rsidR="00313FEB">
        <w:rPr>
          <w:spacing w:val="3"/>
        </w:rPr>
        <w:t>ю</w:t>
      </w:r>
      <w:r w:rsidRPr="00AF1B78">
        <w:rPr>
          <w:spacing w:val="3"/>
        </w:rPr>
        <w:t>щимися;</w:t>
      </w:r>
    </w:p>
    <w:p w:rsidR="00AF779C" w:rsidRPr="00AF1B78" w:rsidRDefault="00AF779C" w:rsidP="00AF779C">
      <w:pPr>
        <w:pStyle w:val="a3"/>
        <w:spacing w:before="0" w:beforeAutospacing="0" w:after="0" w:afterAutospacing="0"/>
        <w:ind w:firstLine="709"/>
        <w:jc w:val="both"/>
        <w:rPr>
          <w:spacing w:val="3"/>
        </w:rPr>
      </w:pPr>
      <w:r w:rsidRPr="00AF1B78">
        <w:rPr>
          <w:spacing w:val="3"/>
        </w:rPr>
        <w:t>• перемещаясь спиной, смотреть через плечо;</w:t>
      </w:r>
    </w:p>
    <w:p w:rsidR="00AF779C" w:rsidRPr="00AF1B78" w:rsidRDefault="00AF779C" w:rsidP="00AF779C">
      <w:pPr>
        <w:pStyle w:val="a3"/>
        <w:spacing w:before="0" w:beforeAutospacing="0" w:after="0" w:afterAutospacing="0"/>
        <w:ind w:firstLine="709"/>
        <w:jc w:val="both"/>
        <w:rPr>
          <w:spacing w:val="3"/>
        </w:rPr>
      </w:pPr>
      <w:r w:rsidRPr="00AF1B78">
        <w:rPr>
          <w:spacing w:val="3"/>
        </w:rPr>
        <w:t>• исключать резкое изменение своего движения, если этого не требуют условия игры;</w:t>
      </w:r>
    </w:p>
    <w:p w:rsidR="00AF779C" w:rsidRPr="00AF1B78" w:rsidRDefault="00AF779C" w:rsidP="00AF779C">
      <w:pPr>
        <w:pStyle w:val="a3"/>
        <w:spacing w:before="0" w:beforeAutospacing="0" w:after="0" w:afterAutospacing="0"/>
        <w:ind w:firstLine="709"/>
        <w:jc w:val="both"/>
        <w:rPr>
          <w:spacing w:val="3"/>
        </w:rPr>
      </w:pPr>
      <w:r w:rsidRPr="00AF1B78">
        <w:rPr>
          <w:spacing w:val="3"/>
        </w:rPr>
        <w:t>• соблюдать интервал и дистанцию;</w:t>
      </w:r>
    </w:p>
    <w:p w:rsidR="00AF779C" w:rsidRPr="00AF1B78" w:rsidRDefault="00AF779C" w:rsidP="00AF779C">
      <w:pPr>
        <w:pStyle w:val="a3"/>
        <w:spacing w:before="0" w:beforeAutospacing="0" w:after="0" w:afterAutospacing="0"/>
        <w:ind w:firstLine="709"/>
        <w:jc w:val="both"/>
        <w:rPr>
          <w:spacing w:val="3"/>
        </w:rPr>
      </w:pPr>
      <w:r w:rsidRPr="00AF1B78">
        <w:rPr>
          <w:spacing w:val="3"/>
        </w:rPr>
        <w:t xml:space="preserve">• быть внимательным при перемещении по площадке во время выполнения упражнений другими </w:t>
      </w:r>
      <w:r w:rsidR="00313FEB">
        <w:rPr>
          <w:spacing w:val="3"/>
        </w:rPr>
        <w:t>об</w:t>
      </w:r>
      <w:r w:rsidRPr="00AF1B78">
        <w:rPr>
          <w:spacing w:val="3"/>
        </w:rPr>
        <w:t>уча</w:t>
      </w:r>
      <w:r w:rsidR="00313FEB">
        <w:rPr>
          <w:spacing w:val="3"/>
        </w:rPr>
        <w:t>ю</w:t>
      </w:r>
      <w:r w:rsidRPr="00AF1B78">
        <w:rPr>
          <w:spacing w:val="3"/>
        </w:rPr>
        <w:t>щимися;</w:t>
      </w:r>
    </w:p>
    <w:p w:rsidR="00AF779C" w:rsidRPr="00AF1B78" w:rsidRDefault="00AF779C" w:rsidP="00AF779C">
      <w:pPr>
        <w:pStyle w:val="a3"/>
        <w:spacing w:before="0" w:beforeAutospacing="0" w:after="0" w:afterAutospacing="0"/>
        <w:ind w:firstLine="709"/>
        <w:jc w:val="both"/>
        <w:rPr>
          <w:spacing w:val="3"/>
        </w:rPr>
      </w:pPr>
      <w:r w:rsidRPr="00AF1B78">
        <w:rPr>
          <w:spacing w:val="3"/>
        </w:rPr>
        <w:t>• по окончании выполнения упражнений потоком вернуться на свое место для повторного выполнения задания с правой или левой стороны площадки.</w:t>
      </w:r>
    </w:p>
    <w:p w:rsidR="00AF779C" w:rsidRDefault="00AF779C" w:rsidP="00AF779C">
      <w:pPr>
        <w:pStyle w:val="a3"/>
        <w:spacing w:before="0" w:beforeAutospacing="0" w:after="0" w:afterAutospacing="0"/>
        <w:ind w:firstLine="709"/>
        <w:jc w:val="both"/>
        <w:rPr>
          <w:spacing w:val="3"/>
        </w:rPr>
      </w:pPr>
      <w:r w:rsidRPr="00AF1B78">
        <w:rPr>
          <w:spacing w:val="3"/>
        </w:rPr>
        <w:t xml:space="preserve">За несоблюдение мер безопасности </w:t>
      </w:r>
      <w:r w:rsidR="00313FEB">
        <w:rPr>
          <w:spacing w:val="3"/>
        </w:rPr>
        <w:t>об</w:t>
      </w:r>
      <w:r w:rsidRPr="00AF1B78">
        <w:rPr>
          <w:spacing w:val="3"/>
        </w:rPr>
        <w:t>уча</w:t>
      </w:r>
      <w:r w:rsidR="00313FEB">
        <w:rPr>
          <w:spacing w:val="3"/>
        </w:rPr>
        <w:t>ю</w:t>
      </w:r>
      <w:r w:rsidRPr="00AF1B78">
        <w:rPr>
          <w:spacing w:val="3"/>
        </w:rPr>
        <w:t>щийся может быть не допущен или отстранен от участия в учебном процессе.</w:t>
      </w:r>
    </w:p>
    <w:p w:rsidR="00313FEB" w:rsidRPr="00AF1B78" w:rsidRDefault="00313FEB" w:rsidP="00AF779C">
      <w:pPr>
        <w:pStyle w:val="a3"/>
        <w:spacing w:before="0" w:beforeAutospacing="0" w:after="0" w:afterAutospacing="0"/>
        <w:ind w:firstLine="709"/>
        <w:jc w:val="both"/>
        <w:rPr>
          <w:spacing w:val="3"/>
        </w:rPr>
      </w:pPr>
    </w:p>
    <w:p w:rsidR="00AF779C" w:rsidRPr="00AF1B78" w:rsidRDefault="00AF779C" w:rsidP="00AF779C">
      <w:pPr>
        <w:pStyle w:val="a3"/>
        <w:spacing w:before="0" w:beforeAutospacing="0" w:after="0" w:afterAutospacing="0"/>
        <w:ind w:firstLine="709"/>
        <w:jc w:val="both"/>
        <w:rPr>
          <w:spacing w:val="3"/>
        </w:rPr>
      </w:pPr>
      <w:r w:rsidRPr="00AF1B78">
        <w:rPr>
          <w:spacing w:val="3"/>
        </w:rPr>
        <w:lastRenderedPageBreak/>
        <w:t>Требования безопасности во время занятий:</w:t>
      </w:r>
    </w:p>
    <w:p w:rsidR="00AF779C" w:rsidRPr="00AF1B78" w:rsidRDefault="00AF779C" w:rsidP="00AF779C">
      <w:pPr>
        <w:pStyle w:val="a3"/>
        <w:spacing w:before="0" w:beforeAutospacing="0" w:after="0" w:afterAutospacing="0"/>
        <w:ind w:firstLine="709"/>
        <w:jc w:val="both"/>
        <w:rPr>
          <w:spacing w:val="3"/>
        </w:rPr>
      </w:pPr>
      <w:r w:rsidRPr="00AF1B78">
        <w:rPr>
          <w:spacing w:val="3"/>
        </w:rPr>
        <w:t>• Во время занятий на площадке не должны присутствовать посторонние лица;</w:t>
      </w:r>
    </w:p>
    <w:p w:rsidR="00AF779C" w:rsidRPr="00AF1B78" w:rsidRDefault="00AF779C" w:rsidP="00AF779C">
      <w:pPr>
        <w:pStyle w:val="a3"/>
        <w:spacing w:before="0" w:beforeAutospacing="0" w:after="0" w:afterAutospacing="0"/>
        <w:ind w:firstLine="709"/>
        <w:jc w:val="both"/>
        <w:rPr>
          <w:spacing w:val="3"/>
        </w:rPr>
      </w:pPr>
      <w:r w:rsidRPr="00AF1B78">
        <w:rPr>
          <w:spacing w:val="3"/>
        </w:rPr>
        <w:t>• Игрок должен знать и при выполнении заданий и упражнений уметь применять приемы самостраховки и группировк</w:t>
      </w:r>
      <w:r>
        <w:rPr>
          <w:spacing w:val="3"/>
        </w:rPr>
        <w:t>и во избежание получения травмы</w:t>
      </w:r>
      <w:r w:rsidRPr="00AF1B78">
        <w:rPr>
          <w:spacing w:val="3"/>
        </w:rPr>
        <w:t>;</w:t>
      </w:r>
    </w:p>
    <w:p w:rsidR="00AF779C" w:rsidRPr="00AF1B78" w:rsidRDefault="00AF779C" w:rsidP="00AF779C">
      <w:pPr>
        <w:pStyle w:val="a3"/>
        <w:spacing w:before="0" w:beforeAutospacing="0" w:after="0" w:afterAutospacing="0"/>
        <w:ind w:firstLine="709"/>
        <w:jc w:val="both"/>
        <w:rPr>
          <w:spacing w:val="3"/>
        </w:rPr>
      </w:pPr>
      <w:r w:rsidRPr="00AF1B78">
        <w:rPr>
          <w:spacing w:val="3"/>
        </w:rPr>
        <w:t>• Соблюдать игровую дисциплину;</w:t>
      </w:r>
    </w:p>
    <w:p w:rsidR="00AF779C" w:rsidRPr="00AF1B78" w:rsidRDefault="00AF779C" w:rsidP="00AF779C">
      <w:pPr>
        <w:pStyle w:val="a3"/>
        <w:spacing w:before="0" w:beforeAutospacing="0" w:after="0" w:afterAutospacing="0"/>
        <w:ind w:firstLine="709"/>
        <w:jc w:val="both"/>
        <w:rPr>
          <w:spacing w:val="3"/>
        </w:rPr>
      </w:pPr>
      <w:r w:rsidRPr="00AF1B78">
        <w:rPr>
          <w:spacing w:val="3"/>
        </w:rPr>
        <w:t>• Начинать игру, делать остановки в игре и заканчивать игру только по команде (сигналу) тренера</w:t>
      </w:r>
      <w:r w:rsidR="00313FEB">
        <w:rPr>
          <w:spacing w:val="3"/>
        </w:rPr>
        <w:t>-преподавателя</w:t>
      </w:r>
      <w:r w:rsidRPr="00AF1B78">
        <w:rPr>
          <w:spacing w:val="3"/>
        </w:rPr>
        <w:t>, не приступать к выполнению упражнений и заданий без команды тренера</w:t>
      </w:r>
      <w:r w:rsidR="00313FEB">
        <w:rPr>
          <w:spacing w:val="3"/>
        </w:rPr>
        <w:t>-преподавателя</w:t>
      </w:r>
      <w:r w:rsidRPr="00AF1B78">
        <w:rPr>
          <w:spacing w:val="3"/>
        </w:rPr>
        <w:t>;</w:t>
      </w:r>
    </w:p>
    <w:p w:rsidR="00AF779C" w:rsidRPr="00AF1B78" w:rsidRDefault="00AF779C" w:rsidP="00AF779C">
      <w:pPr>
        <w:pStyle w:val="a3"/>
        <w:spacing w:before="0" w:beforeAutospacing="0" w:after="0" w:afterAutospacing="0"/>
        <w:ind w:firstLine="709"/>
        <w:jc w:val="both"/>
        <w:rPr>
          <w:spacing w:val="3"/>
        </w:rPr>
      </w:pPr>
      <w:r w:rsidRPr="00AF1B78">
        <w:rPr>
          <w:spacing w:val="3"/>
        </w:rPr>
        <w:t>• Внимательно слушать и выполнять все команды (сигналы) тренера</w:t>
      </w:r>
      <w:r w:rsidR="00313FEB">
        <w:rPr>
          <w:spacing w:val="3"/>
        </w:rPr>
        <w:t>-преподавателя</w:t>
      </w:r>
      <w:r w:rsidRPr="00AF1B78">
        <w:rPr>
          <w:spacing w:val="3"/>
        </w:rPr>
        <w:t>;</w:t>
      </w:r>
    </w:p>
    <w:p w:rsidR="00AF779C" w:rsidRPr="00AF1B78" w:rsidRDefault="00AF779C" w:rsidP="00AF779C">
      <w:pPr>
        <w:pStyle w:val="a3"/>
        <w:spacing w:before="0" w:beforeAutospacing="0" w:after="0" w:afterAutospacing="0"/>
        <w:ind w:firstLine="709"/>
        <w:jc w:val="both"/>
        <w:rPr>
          <w:spacing w:val="3"/>
        </w:rPr>
      </w:pPr>
      <w:r w:rsidRPr="00AF1B78">
        <w:rPr>
          <w:spacing w:val="3"/>
        </w:rPr>
        <w:t>• Строго выполнять правила занятий;</w:t>
      </w:r>
    </w:p>
    <w:p w:rsidR="00AF779C" w:rsidRPr="00AF1B78" w:rsidRDefault="00AF779C" w:rsidP="00AF779C">
      <w:pPr>
        <w:pStyle w:val="a3"/>
        <w:spacing w:before="0" w:beforeAutospacing="0" w:after="0" w:afterAutospacing="0"/>
        <w:ind w:firstLine="709"/>
        <w:jc w:val="both"/>
        <w:rPr>
          <w:spacing w:val="3"/>
        </w:rPr>
      </w:pPr>
      <w:r w:rsidRPr="00AF1B78">
        <w:rPr>
          <w:spacing w:val="3"/>
        </w:rPr>
        <w:t>• Избегать толчков, ударов и столкновений с другими игроками;</w:t>
      </w:r>
    </w:p>
    <w:p w:rsidR="00AF779C" w:rsidRDefault="00AF779C" w:rsidP="00AF779C">
      <w:pPr>
        <w:pStyle w:val="a3"/>
        <w:spacing w:before="0" w:beforeAutospacing="0" w:after="0" w:afterAutospacing="0"/>
        <w:ind w:firstLine="709"/>
        <w:jc w:val="both"/>
        <w:rPr>
          <w:spacing w:val="3"/>
        </w:rPr>
      </w:pPr>
      <w:r w:rsidRPr="00AF1B78">
        <w:rPr>
          <w:spacing w:val="3"/>
        </w:rPr>
        <w:t>• Не выполнять упражнения, не убедившись в их безопасности для себя и окружающих;</w:t>
      </w:r>
    </w:p>
    <w:p w:rsidR="00AF779C" w:rsidRPr="00AF1B78" w:rsidRDefault="00AF779C" w:rsidP="00AF779C">
      <w:pPr>
        <w:pStyle w:val="a3"/>
        <w:spacing w:before="0" w:beforeAutospacing="0" w:after="0" w:afterAutospacing="0"/>
        <w:ind w:firstLine="709"/>
        <w:jc w:val="both"/>
        <w:rPr>
          <w:spacing w:val="3"/>
        </w:rPr>
      </w:pPr>
      <w:r w:rsidRPr="00AF1B78">
        <w:rPr>
          <w:spacing w:val="3"/>
        </w:rPr>
        <w:t xml:space="preserve"> • Не выполнять упражнений, не предусмотренных заданием тренера</w:t>
      </w:r>
      <w:r w:rsidR="00313FEB">
        <w:rPr>
          <w:spacing w:val="3"/>
        </w:rPr>
        <w:t>-преподавателя</w:t>
      </w:r>
      <w:r w:rsidRPr="00AF1B78">
        <w:rPr>
          <w:spacing w:val="3"/>
        </w:rPr>
        <w:t>;</w:t>
      </w:r>
    </w:p>
    <w:p w:rsidR="00AF779C" w:rsidRPr="00AF1B78" w:rsidRDefault="00AF779C" w:rsidP="00AF779C">
      <w:pPr>
        <w:pStyle w:val="a3"/>
        <w:spacing w:before="0" w:beforeAutospacing="0" w:after="0" w:afterAutospacing="0"/>
        <w:ind w:firstLine="709"/>
        <w:jc w:val="both"/>
        <w:rPr>
          <w:spacing w:val="3"/>
        </w:rPr>
      </w:pPr>
      <w:r w:rsidRPr="00AF1B78">
        <w:rPr>
          <w:spacing w:val="3"/>
        </w:rPr>
        <w:t>•</w:t>
      </w:r>
      <w:r>
        <w:rPr>
          <w:spacing w:val="3"/>
        </w:rPr>
        <w:t xml:space="preserve"> </w:t>
      </w:r>
      <w:r w:rsidRPr="00AF1B78">
        <w:rPr>
          <w:spacing w:val="3"/>
        </w:rPr>
        <w:t>Использовать спортивное оборудование и инвентарь только по прямому назначению.</w:t>
      </w:r>
      <w:r>
        <w:rPr>
          <w:spacing w:val="3"/>
        </w:rPr>
        <w:t xml:space="preserve"> </w:t>
      </w:r>
      <w:r w:rsidRPr="00AF1B78">
        <w:rPr>
          <w:spacing w:val="3"/>
        </w:rPr>
        <w:t>Во время игры нельзя:</w:t>
      </w:r>
    </w:p>
    <w:p w:rsidR="00AF779C" w:rsidRPr="00AF1B78" w:rsidRDefault="00AF779C" w:rsidP="00AF779C">
      <w:pPr>
        <w:pStyle w:val="a3"/>
        <w:spacing w:before="0" w:beforeAutospacing="0" w:after="0" w:afterAutospacing="0"/>
        <w:ind w:firstLine="709"/>
        <w:jc w:val="both"/>
        <w:rPr>
          <w:spacing w:val="3"/>
        </w:rPr>
      </w:pPr>
      <w:r>
        <w:rPr>
          <w:spacing w:val="3"/>
        </w:rPr>
        <w:t xml:space="preserve">• </w:t>
      </w:r>
      <w:r w:rsidRPr="00AF1B78">
        <w:rPr>
          <w:spacing w:val="3"/>
        </w:rPr>
        <w:t>дразнить соперника;</w:t>
      </w:r>
    </w:p>
    <w:p w:rsidR="00AF779C" w:rsidRPr="00AF1B78" w:rsidRDefault="00AF779C" w:rsidP="00AF779C">
      <w:pPr>
        <w:pStyle w:val="a3"/>
        <w:spacing w:before="0" w:beforeAutospacing="0" w:after="0" w:afterAutospacing="0"/>
        <w:ind w:firstLine="709"/>
        <w:jc w:val="both"/>
        <w:rPr>
          <w:spacing w:val="3"/>
        </w:rPr>
      </w:pPr>
      <w:r>
        <w:rPr>
          <w:spacing w:val="3"/>
        </w:rPr>
        <w:t xml:space="preserve">• </w:t>
      </w:r>
      <w:r w:rsidRPr="00AF1B78">
        <w:rPr>
          <w:spacing w:val="3"/>
        </w:rPr>
        <w:t>заходить на его сторону;</w:t>
      </w:r>
    </w:p>
    <w:p w:rsidR="00AF779C" w:rsidRPr="00AF1B78" w:rsidRDefault="00AF779C" w:rsidP="00AF779C">
      <w:pPr>
        <w:pStyle w:val="a3"/>
        <w:spacing w:before="0" w:beforeAutospacing="0" w:after="0" w:afterAutospacing="0"/>
        <w:ind w:firstLine="709"/>
        <w:jc w:val="both"/>
        <w:rPr>
          <w:spacing w:val="3"/>
        </w:rPr>
      </w:pPr>
      <w:r>
        <w:rPr>
          <w:spacing w:val="3"/>
        </w:rPr>
        <w:t xml:space="preserve">• </w:t>
      </w:r>
      <w:r w:rsidRPr="00AF1B78">
        <w:rPr>
          <w:spacing w:val="3"/>
        </w:rPr>
        <w:t>касаться сетки руками и виснуть на ней.</w:t>
      </w:r>
    </w:p>
    <w:p w:rsidR="00AF779C" w:rsidRPr="00AF1B78" w:rsidRDefault="00AF779C" w:rsidP="00AF779C">
      <w:pPr>
        <w:pStyle w:val="a3"/>
        <w:spacing w:before="0" w:beforeAutospacing="0" w:after="0" w:afterAutospacing="0"/>
        <w:ind w:firstLine="709"/>
        <w:jc w:val="both"/>
        <w:rPr>
          <w:spacing w:val="3"/>
        </w:rPr>
      </w:pPr>
      <w:r w:rsidRPr="00AF1B78">
        <w:rPr>
          <w:spacing w:val="3"/>
        </w:rPr>
        <w:t>По окончании партии переходите на другую сторону площадки по часовой стрелке, по возможности обходя волейбольные стойки, а проходя под сеткой, не отвлекайтесь, смотрите вперед, наклонив туловище и голову.</w:t>
      </w:r>
    </w:p>
    <w:p w:rsidR="00AF779C" w:rsidRPr="00AF1B78" w:rsidRDefault="00AF779C" w:rsidP="00AF779C">
      <w:pPr>
        <w:pStyle w:val="a3"/>
        <w:spacing w:before="0" w:beforeAutospacing="0" w:after="0" w:afterAutospacing="0"/>
        <w:ind w:firstLine="709"/>
        <w:jc w:val="both"/>
        <w:rPr>
          <w:spacing w:val="3"/>
        </w:rPr>
      </w:pPr>
      <w:r>
        <w:rPr>
          <w:spacing w:val="3"/>
        </w:rPr>
        <w:t>4</w:t>
      </w:r>
      <w:r w:rsidRPr="00AF1B78">
        <w:rPr>
          <w:spacing w:val="3"/>
        </w:rPr>
        <w:t>. Требования безопасности при несчастных случаях и экстренных</w:t>
      </w:r>
      <w:r>
        <w:rPr>
          <w:spacing w:val="3"/>
        </w:rPr>
        <w:t xml:space="preserve"> </w:t>
      </w:r>
      <w:r w:rsidRPr="00AF1B78">
        <w:rPr>
          <w:spacing w:val="3"/>
        </w:rPr>
        <w:t>ситуациях</w:t>
      </w:r>
    </w:p>
    <w:p w:rsidR="00AF779C" w:rsidRPr="00AF1B78" w:rsidRDefault="00313FEB" w:rsidP="00AF779C">
      <w:pPr>
        <w:pStyle w:val="a3"/>
        <w:spacing w:before="0" w:beforeAutospacing="0" w:after="0" w:afterAutospacing="0"/>
        <w:ind w:firstLine="709"/>
        <w:jc w:val="both"/>
        <w:rPr>
          <w:spacing w:val="3"/>
        </w:rPr>
      </w:pPr>
      <w:r>
        <w:rPr>
          <w:spacing w:val="3"/>
        </w:rPr>
        <w:t>Обу</w:t>
      </w:r>
      <w:r w:rsidR="00AF779C" w:rsidRPr="00AF1B78">
        <w:rPr>
          <w:spacing w:val="3"/>
        </w:rPr>
        <w:t>ча</w:t>
      </w:r>
      <w:r>
        <w:rPr>
          <w:spacing w:val="3"/>
        </w:rPr>
        <w:t>ю</w:t>
      </w:r>
      <w:r w:rsidR="00AF779C" w:rsidRPr="00AF1B78">
        <w:rPr>
          <w:spacing w:val="3"/>
        </w:rPr>
        <w:t>щийся должен:</w:t>
      </w:r>
    </w:p>
    <w:p w:rsidR="00AF779C" w:rsidRDefault="00AF779C" w:rsidP="00AF779C">
      <w:pPr>
        <w:pStyle w:val="a3"/>
        <w:spacing w:before="0" w:beforeAutospacing="0" w:after="0" w:afterAutospacing="0"/>
        <w:ind w:firstLine="709"/>
        <w:jc w:val="both"/>
        <w:rPr>
          <w:spacing w:val="3"/>
        </w:rPr>
      </w:pPr>
      <w:r w:rsidRPr="00AF1B78">
        <w:rPr>
          <w:spacing w:val="3"/>
        </w:rPr>
        <w:t>• при получении травмы или ухудшении самочувствия прекратить занятия и поставить в известность тренера</w:t>
      </w:r>
      <w:r w:rsidR="00313FEB">
        <w:rPr>
          <w:spacing w:val="3"/>
        </w:rPr>
        <w:t>-преподавателя</w:t>
      </w:r>
      <w:r w:rsidRPr="00AF1B78">
        <w:rPr>
          <w:spacing w:val="3"/>
        </w:rPr>
        <w:t>;</w:t>
      </w:r>
    </w:p>
    <w:p w:rsidR="00AF779C" w:rsidRPr="00AF1B78" w:rsidRDefault="00AF779C" w:rsidP="00AF779C">
      <w:pPr>
        <w:pStyle w:val="a3"/>
        <w:spacing w:before="0" w:beforeAutospacing="0" w:after="0" w:afterAutospacing="0"/>
        <w:ind w:firstLine="709"/>
        <w:jc w:val="both"/>
        <w:rPr>
          <w:spacing w:val="3"/>
        </w:rPr>
      </w:pPr>
      <w:r>
        <w:rPr>
          <w:spacing w:val="3"/>
        </w:rPr>
        <w:t xml:space="preserve">• </w:t>
      </w:r>
      <w:r w:rsidR="00313FEB">
        <w:rPr>
          <w:spacing w:val="3"/>
        </w:rPr>
        <w:t>о</w:t>
      </w:r>
      <w:r w:rsidRPr="00AF1B78">
        <w:rPr>
          <w:spacing w:val="3"/>
        </w:rPr>
        <w:t>бо всех недостатках, отмеченных во время тренировки сообщить тренеру</w:t>
      </w:r>
      <w:r w:rsidR="00313FEB">
        <w:rPr>
          <w:spacing w:val="3"/>
        </w:rPr>
        <w:t>-преподавателю</w:t>
      </w:r>
      <w:r w:rsidRPr="00AF1B78">
        <w:rPr>
          <w:spacing w:val="3"/>
        </w:rPr>
        <w:t>.</w:t>
      </w:r>
    </w:p>
    <w:p w:rsidR="00AF779C" w:rsidRPr="00AF1B78" w:rsidRDefault="00AF779C" w:rsidP="00AF779C">
      <w:pPr>
        <w:pStyle w:val="a3"/>
        <w:spacing w:before="0" w:beforeAutospacing="0" w:after="0" w:afterAutospacing="0"/>
        <w:ind w:firstLine="709"/>
        <w:jc w:val="both"/>
        <w:rPr>
          <w:spacing w:val="3"/>
        </w:rPr>
      </w:pPr>
      <w:r>
        <w:rPr>
          <w:spacing w:val="3"/>
        </w:rPr>
        <w:t xml:space="preserve">• </w:t>
      </w:r>
      <w:r w:rsidRPr="00AF1B78">
        <w:rPr>
          <w:spacing w:val="3"/>
        </w:rPr>
        <w:t>под руководством тренера</w:t>
      </w:r>
      <w:r w:rsidR="00313FEB">
        <w:rPr>
          <w:spacing w:val="3"/>
        </w:rPr>
        <w:t>-преподавателя</w:t>
      </w:r>
      <w:r w:rsidRPr="00AF1B78">
        <w:rPr>
          <w:spacing w:val="3"/>
        </w:rPr>
        <w:t xml:space="preserve"> убрать спортивный инвентарь в места его хранения;</w:t>
      </w:r>
    </w:p>
    <w:p w:rsidR="00AF779C" w:rsidRPr="00AF1B78" w:rsidRDefault="00AF779C" w:rsidP="00AF779C">
      <w:pPr>
        <w:pStyle w:val="a3"/>
        <w:spacing w:before="0" w:beforeAutospacing="0" w:after="0" w:afterAutospacing="0"/>
        <w:ind w:firstLine="709"/>
        <w:jc w:val="both"/>
        <w:rPr>
          <w:spacing w:val="3"/>
        </w:rPr>
      </w:pPr>
      <w:r>
        <w:rPr>
          <w:spacing w:val="3"/>
        </w:rPr>
        <w:t xml:space="preserve">• </w:t>
      </w:r>
      <w:r w:rsidRPr="00AF1B78">
        <w:rPr>
          <w:spacing w:val="3"/>
        </w:rPr>
        <w:t>организованно покинуть место проведения занятия;</w:t>
      </w:r>
    </w:p>
    <w:p w:rsidR="00AF779C" w:rsidRDefault="00AF779C" w:rsidP="00AF779C">
      <w:pPr>
        <w:pStyle w:val="a3"/>
        <w:spacing w:before="0" w:beforeAutospacing="0" w:after="0" w:afterAutospacing="0"/>
        <w:ind w:firstLine="709"/>
        <w:jc w:val="both"/>
        <w:rPr>
          <w:spacing w:val="3"/>
        </w:rPr>
      </w:pPr>
      <w:r>
        <w:rPr>
          <w:spacing w:val="3"/>
        </w:rPr>
        <w:t xml:space="preserve">• </w:t>
      </w:r>
      <w:r w:rsidRPr="00AF1B78">
        <w:rPr>
          <w:spacing w:val="3"/>
        </w:rPr>
        <w:t>переодеться в раздевалке, снять спортивный костюм и спортивную обувь</w:t>
      </w:r>
    </w:p>
    <w:p w:rsidR="00AF779C" w:rsidRDefault="00AF779C" w:rsidP="00AF779C">
      <w:pPr>
        <w:pStyle w:val="a3"/>
        <w:spacing w:before="0" w:beforeAutospacing="0" w:after="0" w:afterAutospacing="0"/>
        <w:ind w:firstLine="709"/>
        <w:jc w:val="both"/>
        <w:rPr>
          <w:b/>
          <w:bCs/>
        </w:rPr>
      </w:pPr>
      <w:r w:rsidRPr="007D57D6">
        <w:rPr>
          <w:b/>
          <w:bCs/>
          <w:i/>
        </w:rPr>
        <w:t>5. Требования техники безопасности по окончании занятий</w:t>
      </w:r>
      <w:r w:rsidRPr="007D57D6">
        <w:rPr>
          <w:b/>
          <w:bCs/>
        </w:rPr>
        <w:t>.</w:t>
      </w:r>
    </w:p>
    <w:p w:rsidR="00AF779C" w:rsidRPr="00AF779C" w:rsidRDefault="00AF779C" w:rsidP="00D30165">
      <w:pPr>
        <w:pStyle w:val="a3"/>
        <w:numPr>
          <w:ilvl w:val="0"/>
          <w:numId w:val="8"/>
        </w:numPr>
        <w:spacing w:before="0" w:beforeAutospacing="0" w:after="0" w:afterAutospacing="0"/>
        <w:jc w:val="both"/>
        <w:rPr>
          <w:bCs/>
        </w:rPr>
      </w:pPr>
      <w:r w:rsidRPr="00AF779C">
        <w:rPr>
          <w:bCs/>
        </w:rPr>
        <w:t xml:space="preserve">Проверить по списку наличие всех обучающихся. </w:t>
      </w:r>
    </w:p>
    <w:p w:rsidR="00AF779C" w:rsidRPr="00AF779C" w:rsidRDefault="00AF779C" w:rsidP="00D30165">
      <w:pPr>
        <w:pStyle w:val="a3"/>
        <w:numPr>
          <w:ilvl w:val="0"/>
          <w:numId w:val="8"/>
        </w:numPr>
        <w:spacing w:before="0" w:beforeAutospacing="0" w:after="0" w:afterAutospacing="0"/>
        <w:jc w:val="both"/>
        <w:rPr>
          <w:bCs/>
        </w:rPr>
      </w:pPr>
      <w:r w:rsidRPr="00AF779C">
        <w:rPr>
          <w:bCs/>
        </w:rPr>
        <w:t>Убрать в отведенное место для хранения спортивный инвентарь.</w:t>
      </w:r>
    </w:p>
    <w:p w:rsidR="00AF779C" w:rsidRPr="00AF779C" w:rsidRDefault="00AF779C" w:rsidP="00D30165">
      <w:pPr>
        <w:pStyle w:val="a3"/>
        <w:numPr>
          <w:ilvl w:val="0"/>
          <w:numId w:val="8"/>
        </w:numPr>
        <w:spacing w:before="0" w:beforeAutospacing="0" w:after="0" w:afterAutospacing="0"/>
        <w:jc w:val="both"/>
        <w:rPr>
          <w:spacing w:val="3"/>
        </w:rPr>
      </w:pPr>
      <w:r w:rsidRPr="00AF779C">
        <w:rPr>
          <w:bCs/>
        </w:rPr>
        <w:t>Тщательно вымыть лицо и руки с мылом или принять душ.</w:t>
      </w:r>
    </w:p>
    <w:p w:rsidR="007B3302" w:rsidRPr="00AF779C" w:rsidRDefault="007B3302" w:rsidP="00AF779C">
      <w:pPr>
        <w:ind w:firstLine="60"/>
        <w:jc w:val="both"/>
        <w:rPr>
          <w:rStyle w:val="FontStyle25"/>
          <w:rFonts w:eastAsiaTheme="minorEastAsia"/>
          <w:b/>
        </w:rPr>
      </w:pPr>
    </w:p>
    <w:p w:rsidR="00955C46" w:rsidRPr="009908CC" w:rsidRDefault="007B3302" w:rsidP="00CE60A6">
      <w:pPr>
        <w:jc w:val="both"/>
        <w:rPr>
          <w:rStyle w:val="FontStyle25"/>
          <w:rFonts w:eastAsiaTheme="minorEastAsia"/>
          <w:b/>
        </w:rPr>
      </w:pPr>
      <w:r>
        <w:rPr>
          <w:rStyle w:val="FontStyle25"/>
          <w:rFonts w:eastAsiaTheme="minorEastAsia"/>
          <w:b/>
          <w:lang w:val="en-US"/>
        </w:rPr>
        <w:t>V</w:t>
      </w:r>
      <w:r w:rsidRPr="009908CC">
        <w:rPr>
          <w:rStyle w:val="FontStyle25"/>
          <w:rFonts w:eastAsiaTheme="minorEastAsia"/>
          <w:b/>
        </w:rPr>
        <w:t>.</w:t>
      </w:r>
      <w:r w:rsidR="00955C46" w:rsidRPr="001E02D0">
        <w:rPr>
          <w:rStyle w:val="FontStyle25"/>
          <w:rFonts w:eastAsiaTheme="minorEastAsia"/>
          <w:b/>
        </w:rPr>
        <w:t xml:space="preserve"> </w:t>
      </w:r>
      <w:r w:rsidR="001D3AE2">
        <w:rPr>
          <w:rStyle w:val="FontStyle25"/>
          <w:rFonts w:eastAsiaTheme="minorEastAsia"/>
          <w:b/>
        </w:rPr>
        <w:t>Контрольные нормативы</w:t>
      </w:r>
    </w:p>
    <w:p w:rsidR="001D3AE2" w:rsidRDefault="001D3AE2" w:rsidP="001D3AE2">
      <w:pPr>
        <w:rPr>
          <w:rStyle w:val="FontStyle25"/>
          <w:rFonts w:eastAsiaTheme="minorEastAsia"/>
          <w:b/>
        </w:rPr>
      </w:pPr>
    </w:p>
    <w:p w:rsidR="00AF779C" w:rsidRPr="009D6823" w:rsidRDefault="00AF779C" w:rsidP="00AF779C">
      <w:pPr>
        <w:ind w:firstLine="709"/>
        <w:jc w:val="both"/>
        <w:rPr>
          <w:rFonts w:eastAsia="Calibri"/>
          <w:b/>
          <w:lang w:eastAsia="en-US"/>
        </w:rPr>
      </w:pPr>
      <w:r w:rsidRPr="009D6823">
        <w:rPr>
          <w:rFonts w:eastAsia="Calibri"/>
          <w:b/>
          <w:lang w:eastAsia="en-US"/>
        </w:rPr>
        <w:t xml:space="preserve">Контрольные упражнения для определения уровня подготовки </w:t>
      </w:r>
      <w:r>
        <w:rPr>
          <w:rFonts w:eastAsia="Calibri"/>
          <w:b/>
          <w:lang w:eastAsia="en-US"/>
        </w:rPr>
        <w:t xml:space="preserve">волейболистов </w:t>
      </w:r>
      <w:r w:rsidRPr="009D6823">
        <w:rPr>
          <w:rFonts w:eastAsia="Calibri"/>
          <w:b/>
          <w:lang w:eastAsia="en-US"/>
        </w:rPr>
        <w:t>по общей и специ</w:t>
      </w:r>
      <w:r>
        <w:rPr>
          <w:rFonts w:eastAsia="Calibri"/>
          <w:b/>
          <w:lang w:eastAsia="en-US"/>
        </w:rPr>
        <w:t>альной физической подготовке</w:t>
      </w:r>
    </w:p>
    <w:p w:rsidR="00AF779C" w:rsidRDefault="00AF779C" w:rsidP="001D3AE2">
      <w:pPr>
        <w:rPr>
          <w:rStyle w:val="FontStyle25"/>
          <w:rFonts w:eastAsiaTheme="minorEastAsia"/>
          <w:b/>
        </w:rPr>
      </w:pPr>
    </w:p>
    <w:tbl>
      <w:tblPr>
        <w:tblW w:w="9639" w:type="dxa"/>
        <w:tblLayout w:type="fixed"/>
        <w:tblCellMar>
          <w:top w:w="102" w:type="dxa"/>
          <w:left w:w="62" w:type="dxa"/>
          <w:bottom w:w="102" w:type="dxa"/>
          <w:right w:w="62" w:type="dxa"/>
        </w:tblCellMar>
        <w:tblLook w:val="0000"/>
      </w:tblPr>
      <w:tblGrid>
        <w:gridCol w:w="2272"/>
        <w:gridCol w:w="3695"/>
        <w:gridCol w:w="3672"/>
      </w:tblGrid>
      <w:tr w:rsidR="001D3AE2" w:rsidRPr="001E02D0" w:rsidTr="009613D4">
        <w:tc>
          <w:tcPr>
            <w:tcW w:w="2272" w:type="dxa"/>
            <w:vMerge w:val="restart"/>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Развиваемое физическое качество</w:t>
            </w:r>
          </w:p>
        </w:tc>
        <w:tc>
          <w:tcPr>
            <w:tcW w:w="7367" w:type="dxa"/>
            <w:gridSpan w:val="2"/>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Контрольные упражнения (тесты)</w:t>
            </w:r>
          </w:p>
        </w:tc>
      </w:tr>
      <w:tr w:rsidR="001D3AE2" w:rsidRPr="001E02D0" w:rsidTr="009613D4">
        <w:tc>
          <w:tcPr>
            <w:tcW w:w="2272" w:type="dxa"/>
            <w:vMerge/>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Pr>
                <w:rFonts w:ascii="Times New Roman" w:hAnsi="Times New Roman" w:cs="Times New Roman"/>
                <w:sz w:val="24"/>
                <w:szCs w:val="24"/>
              </w:rPr>
              <w:t>мальчики</w:t>
            </w:r>
          </w:p>
        </w:tc>
        <w:tc>
          <w:tcPr>
            <w:tcW w:w="3672" w:type="dxa"/>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Pr>
                <w:rFonts w:ascii="Times New Roman" w:hAnsi="Times New Roman" w:cs="Times New Roman"/>
                <w:sz w:val="24"/>
                <w:szCs w:val="24"/>
              </w:rPr>
              <w:t>девочки</w:t>
            </w:r>
          </w:p>
        </w:tc>
      </w:tr>
      <w:tr w:rsidR="001D3AE2" w:rsidRPr="001E02D0" w:rsidTr="009613D4">
        <w:tc>
          <w:tcPr>
            <w:tcW w:w="2272" w:type="dxa"/>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Скоростные качества</w:t>
            </w:r>
          </w:p>
        </w:tc>
        <w:tc>
          <w:tcPr>
            <w:tcW w:w="3695" w:type="dxa"/>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Бег на 30 м</w:t>
            </w:r>
          </w:p>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 xml:space="preserve">(не более </w:t>
            </w:r>
            <w:r w:rsidR="00BB0B14">
              <w:rPr>
                <w:rFonts w:ascii="Times New Roman" w:hAnsi="Times New Roman" w:cs="Times New Roman"/>
                <w:sz w:val="24"/>
                <w:szCs w:val="24"/>
              </w:rPr>
              <w:t>5,9</w:t>
            </w:r>
            <w:r w:rsidRPr="001E02D0">
              <w:rPr>
                <w:rFonts w:ascii="Times New Roman" w:hAnsi="Times New Roman" w:cs="Times New Roman"/>
                <w:sz w:val="24"/>
                <w:szCs w:val="24"/>
              </w:rPr>
              <w:t xml:space="preserve"> с)</w:t>
            </w:r>
          </w:p>
        </w:tc>
        <w:tc>
          <w:tcPr>
            <w:tcW w:w="3672" w:type="dxa"/>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Бег на 30 м</w:t>
            </w:r>
          </w:p>
          <w:p w:rsidR="001D3AE2" w:rsidRPr="001E02D0" w:rsidRDefault="001D3AE2" w:rsidP="00BB0B14">
            <w:pPr>
              <w:pStyle w:val="ConsPlusNormal"/>
              <w:jc w:val="center"/>
              <w:rPr>
                <w:rFonts w:ascii="Times New Roman" w:hAnsi="Times New Roman" w:cs="Times New Roman"/>
                <w:sz w:val="24"/>
                <w:szCs w:val="24"/>
              </w:rPr>
            </w:pPr>
            <w:r>
              <w:rPr>
                <w:rFonts w:ascii="Times New Roman" w:hAnsi="Times New Roman" w:cs="Times New Roman"/>
                <w:sz w:val="24"/>
                <w:szCs w:val="24"/>
              </w:rPr>
              <w:t>(не более 6,</w:t>
            </w:r>
            <w:r w:rsidR="00BB0B14">
              <w:rPr>
                <w:rFonts w:ascii="Times New Roman" w:hAnsi="Times New Roman" w:cs="Times New Roman"/>
                <w:sz w:val="24"/>
                <w:szCs w:val="24"/>
              </w:rPr>
              <w:t>1</w:t>
            </w:r>
            <w:r w:rsidRPr="001E02D0">
              <w:rPr>
                <w:rFonts w:ascii="Times New Roman" w:hAnsi="Times New Roman" w:cs="Times New Roman"/>
                <w:sz w:val="24"/>
                <w:szCs w:val="24"/>
              </w:rPr>
              <w:t xml:space="preserve"> с)</w:t>
            </w:r>
          </w:p>
        </w:tc>
      </w:tr>
      <w:tr w:rsidR="001D3AE2" w:rsidRPr="001E02D0" w:rsidTr="009613D4">
        <w:tc>
          <w:tcPr>
            <w:tcW w:w="2272" w:type="dxa"/>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Координация</w:t>
            </w:r>
          </w:p>
        </w:tc>
        <w:tc>
          <w:tcPr>
            <w:tcW w:w="3695" w:type="dxa"/>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 xml:space="preserve">Челночный бег </w:t>
            </w:r>
            <w:r>
              <w:rPr>
                <w:rFonts w:ascii="Times New Roman" w:hAnsi="Times New Roman" w:cs="Times New Roman"/>
                <w:sz w:val="24"/>
                <w:szCs w:val="24"/>
              </w:rPr>
              <w:t>3</w:t>
            </w:r>
            <w:r w:rsidRPr="001E02D0">
              <w:rPr>
                <w:rFonts w:ascii="Times New Roman" w:hAnsi="Times New Roman" w:cs="Times New Roman"/>
                <w:sz w:val="24"/>
                <w:szCs w:val="24"/>
              </w:rPr>
              <w:t xml:space="preserve"> x </w:t>
            </w:r>
            <w:r>
              <w:rPr>
                <w:rFonts w:ascii="Times New Roman" w:hAnsi="Times New Roman" w:cs="Times New Roman"/>
                <w:sz w:val="24"/>
                <w:szCs w:val="24"/>
              </w:rPr>
              <w:t>10</w:t>
            </w:r>
            <w:r w:rsidRPr="001E02D0">
              <w:rPr>
                <w:rFonts w:ascii="Times New Roman" w:hAnsi="Times New Roman" w:cs="Times New Roman"/>
                <w:sz w:val="24"/>
                <w:szCs w:val="24"/>
              </w:rPr>
              <w:t xml:space="preserve"> м</w:t>
            </w:r>
          </w:p>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lastRenderedPageBreak/>
              <w:t xml:space="preserve">(не более </w:t>
            </w:r>
            <w:r w:rsidR="00BB0B14">
              <w:rPr>
                <w:rFonts w:ascii="Times New Roman" w:hAnsi="Times New Roman" w:cs="Times New Roman"/>
                <w:sz w:val="24"/>
                <w:szCs w:val="24"/>
              </w:rPr>
              <w:t>9,8</w:t>
            </w:r>
            <w:r w:rsidRPr="001E02D0">
              <w:rPr>
                <w:rFonts w:ascii="Times New Roman" w:hAnsi="Times New Roman" w:cs="Times New Roman"/>
                <w:sz w:val="24"/>
                <w:szCs w:val="24"/>
              </w:rPr>
              <w:t xml:space="preserve"> с)</w:t>
            </w:r>
          </w:p>
        </w:tc>
        <w:tc>
          <w:tcPr>
            <w:tcW w:w="3672" w:type="dxa"/>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lastRenderedPageBreak/>
              <w:t xml:space="preserve">Челночный бег </w:t>
            </w:r>
            <w:r>
              <w:rPr>
                <w:rFonts w:ascii="Times New Roman" w:hAnsi="Times New Roman" w:cs="Times New Roman"/>
                <w:sz w:val="24"/>
                <w:szCs w:val="24"/>
              </w:rPr>
              <w:t>3</w:t>
            </w:r>
            <w:r w:rsidRPr="001E02D0">
              <w:rPr>
                <w:rFonts w:ascii="Times New Roman" w:hAnsi="Times New Roman" w:cs="Times New Roman"/>
                <w:sz w:val="24"/>
                <w:szCs w:val="24"/>
              </w:rPr>
              <w:t xml:space="preserve"> x </w:t>
            </w:r>
            <w:r>
              <w:rPr>
                <w:rFonts w:ascii="Times New Roman" w:hAnsi="Times New Roman" w:cs="Times New Roman"/>
                <w:sz w:val="24"/>
                <w:szCs w:val="24"/>
              </w:rPr>
              <w:t xml:space="preserve">10 </w:t>
            </w:r>
            <w:r w:rsidRPr="001E02D0">
              <w:rPr>
                <w:rFonts w:ascii="Times New Roman" w:hAnsi="Times New Roman" w:cs="Times New Roman"/>
                <w:sz w:val="24"/>
                <w:szCs w:val="24"/>
              </w:rPr>
              <w:t>м</w:t>
            </w:r>
          </w:p>
          <w:p w:rsidR="001D3AE2" w:rsidRPr="001E02D0" w:rsidRDefault="001D3AE2" w:rsidP="00BB0B1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lastRenderedPageBreak/>
              <w:t xml:space="preserve">(не более </w:t>
            </w:r>
            <w:r w:rsidR="00BB0B14">
              <w:rPr>
                <w:rFonts w:ascii="Times New Roman" w:hAnsi="Times New Roman" w:cs="Times New Roman"/>
                <w:sz w:val="24"/>
                <w:szCs w:val="24"/>
              </w:rPr>
              <w:t>10,2</w:t>
            </w:r>
            <w:r w:rsidRPr="001E02D0">
              <w:rPr>
                <w:rFonts w:ascii="Times New Roman" w:hAnsi="Times New Roman" w:cs="Times New Roman"/>
                <w:sz w:val="24"/>
                <w:szCs w:val="24"/>
              </w:rPr>
              <w:t xml:space="preserve"> с)</w:t>
            </w:r>
          </w:p>
        </w:tc>
      </w:tr>
      <w:tr w:rsidR="001D3AE2" w:rsidRPr="001E02D0" w:rsidTr="009613D4">
        <w:tc>
          <w:tcPr>
            <w:tcW w:w="2272" w:type="dxa"/>
            <w:vMerge w:val="restart"/>
            <w:tcBorders>
              <w:top w:val="single" w:sz="4" w:space="0" w:color="auto"/>
              <w:left w:val="single" w:sz="4" w:space="0" w:color="auto"/>
              <w:bottom w:val="single" w:sz="4" w:space="0" w:color="auto"/>
              <w:right w:val="single" w:sz="4" w:space="0" w:color="auto"/>
            </w:tcBorders>
            <w:vAlign w:val="center"/>
          </w:tcPr>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lastRenderedPageBreak/>
              <w:t>Скоростно-силовые качества</w:t>
            </w:r>
          </w:p>
        </w:tc>
        <w:tc>
          <w:tcPr>
            <w:tcW w:w="3695" w:type="dxa"/>
            <w:tcBorders>
              <w:top w:val="single" w:sz="4" w:space="0" w:color="auto"/>
              <w:left w:val="single" w:sz="4" w:space="0" w:color="auto"/>
              <w:bottom w:val="single" w:sz="4" w:space="0" w:color="auto"/>
              <w:right w:val="single" w:sz="4" w:space="0" w:color="auto"/>
            </w:tcBorders>
          </w:tcPr>
          <w:p w:rsidR="001D3AE2" w:rsidRDefault="00BB0B14" w:rsidP="00BB0B14">
            <w:pPr>
              <w:pStyle w:val="ConsPlusNormal"/>
              <w:jc w:val="center"/>
              <w:rPr>
                <w:rFonts w:ascii="Times New Roman" w:hAnsi="Times New Roman" w:cs="Times New Roman"/>
                <w:sz w:val="24"/>
                <w:szCs w:val="24"/>
              </w:rPr>
            </w:pPr>
            <w:r>
              <w:rPr>
                <w:rFonts w:ascii="Times New Roman" w:hAnsi="Times New Roman" w:cs="Times New Roman"/>
                <w:sz w:val="24"/>
                <w:szCs w:val="24"/>
              </w:rPr>
              <w:t>Поднимание туловища из положения лежа на спине</w:t>
            </w:r>
          </w:p>
          <w:p w:rsidR="00BB0B14" w:rsidRPr="001E02D0" w:rsidRDefault="00BB0B14" w:rsidP="00BB0B14">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 25 раз)</w:t>
            </w:r>
          </w:p>
        </w:tc>
        <w:tc>
          <w:tcPr>
            <w:tcW w:w="3672" w:type="dxa"/>
            <w:tcBorders>
              <w:top w:val="single" w:sz="4" w:space="0" w:color="auto"/>
              <w:left w:val="single" w:sz="4" w:space="0" w:color="auto"/>
              <w:bottom w:val="single" w:sz="4" w:space="0" w:color="auto"/>
              <w:right w:val="single" w:sz="4" w:space="0" w:color="auto"/>
            </w:tcBorders>
          </w:tcPr>
          <w:p w:rsidR="00BB0B14" w:rsidRDefault="00BB0B14" w:rsidP="00BB0B14">
            <w:pPr>
              <w:pStyle w:val="ConsPlusNormal"/>
              <w:jc w:val="center"/>
              <w:rPr>
                <w:rFonts w:ascii="Times New Roman" w:hAnsi="Times New Roman" w:cs="Times New Roman"/>
                <w:sz w:val="24"/>
                <w:szCs w:val="24"/>
              </w:rPr>
            </w:pPr>
            <w:r>
              <w:rPr>
                <w:rFonts w:ascii="Times New Roman" w:hAnsi="Times New Roman" w:cs="Times New Roman"/>
                <w:sz w:val="24"/>
                <w:szCs w:val="24"/>
              </w:rPr>
              <w:t>Поднимание туловища из положения лежа на спине</w:t>
            </w:r>
          </w:p>
          <w:p w:rsidR="001D3AE2" w:rsidRPr="001E02D0" w:rsidRDefault="00BB0B14" w:rsidP="00BB0B14">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 22 раз)</w:t>
            </w:r>
          </w:p>
        </w:tc>
      </w:tr>
      <w:tr w:rsidR="001D3AE2" w:rsidRPr="001E02D0" w:rsidTr="009613D4">
        <w:tc>
          <w:tcPr>
            <w:tcW w:w="2272" w:type="dxa"/>
            <w:vMerge/>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Прыжок в длину с места</w:t>
            </w:r>
            <w:r>
              <w:rPr>
                <w:rFonts w:ascii="Times New Roman" w:hAnsi="Times New Roman" w:cs="Times New Roman"/>
                <w:sz w:val="24"/>
                <w:szCs w:val="24"/>
              </w:rPr>
              <w:t xml:space="preserve"> толчком двумя ногами</w:t>
            </w:r>
          </w:p>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 xml:space="preserve">(не менее </w:t>
            </w:r>
            <w:r w:rsidR="00BB0B14">
              <w:rPr>
                <w:rFonts w:ascii="Times New Roman" w:hAnsi="Times New Roman" w:cs="Times New Roman"/>
                <w:sz w:val="24"/>
                <w:szCs w:val="24"/>
              </w:rPr>
              <w:t>122</w:t>
            </w:r>
            <w:r w:rsidRPr="001E02D0">
              <w:rPr>
                <w:rFonts w:ascii="Times New Roman" w:hAnsi="Times New Roman" w:cs="Times New Roman"/>
                <w:sz w:val="24"/>
                <w:szCs w:val="24"/>
              </w:rPr>
              <w:t xml:space="preserve"> см)</w:t>
            </w:r>
          </w:p>
        </w:tc>
        <w:tc>
          <w:tcPr>
            <w:tcW w:w="3672" w:type="dxa"/>
            <w:tcBorders>
              <w:top w:val="single" w:sz="4" w:space="0" w:color="auto"/>
              <w:left w:val="single" w:sz="4" w:space="0" w:color="auto"/>
              <w:bottom w:val="single" w:sz="4" w:space="0" w:color="auto"/>
              <w:right w:val="single" w:sz="4" w:space="0" w:color="auto"/>
            </w:tcBorders>
          </w:tcPr>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Прыжок в длину с места</w:t>
            </w:r>
            <w:r>
              <w:rPr>
                <w:rFonts w:ascii="Times New Roman" w:hAnsi="Times New Roman" w:cs="Times New Roman"/>
                <w:sz w:val="24"/>
                <w:szCs w:val="24"/>
              </w:rPr>
              <w:t xml:space="preserve"> толчком двумя ногами</w:t>
            </w:r>
          </w:p>
          <w:p w:rsidR="001D3AE2" w:rsidRPr="001E02D0" w:rsidRDefault="001D3AE2" w:rsidP="00961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 xml:space="preserve">(не менее </w:t>
            </w:r>
            <w:r w:rsidR="00BB0B14">
              <w:rPr>
                <w:rFonts w:ascii="Times New Roman" w:hAnsi="Times New Roman" w:cs="Times New Roman"/>
                <w:sz w:val="24"/>
                <w:szCs w:val="24"/>
              </w:rPr>
              <w:t>117</w:t>
            </w:r>
            <w:r w:rsidRPr="001E02D0">
              <w:rPr>
                <w:rFonts w:ascii="Times New Roman" w:hAnsi="Times New Roman" w:cs="Times New Roman"/>
                <w:sz w:val="24"/>
                <w:szCs w:val="24"/>
              </w:rPr>
              <w:t xml:space="preserve"> см)</w:t>
            </w:r>
          </w:p>
        </w:tc>
      </w:tr>
    </w:tbl>
    <w:p w:rsidR="00BB0B14" w:rsidRDefault="00BB0B14" w:rsidP="00AF779C">
      <w:pPr>
        <w:shd w:val="clear" w:color="auto" w:fill="FFFFFF"/>
        <w:spacing w:line="276" w:lineRule="auto"/>
        <w:ind w:firstLine="708"/>
      </w:pPr>
    </w:p>
    <w:p w:rsidR="001D3AE2" w:rsidRPr="00AF4631" w:rsidRDefault="001D3AE2" w:rsidP="00AF779C">
      <w:pPr>
        <w:shd w:val="clear" w:color="auto" w:fill="FFFFFF"/>
        <w:spacing w:line="276" w:lineRule="auto"/>
        <w:ind w:firstLine="708"/>
      </w:pPr>
      <w:r>
        <w:t>За основу приняты контрольные нормативы Всероссийского физкультурно-спортивного комплекса «Готов к труду и обороне» (ГТО) по 2 ступени (возрастная группа 9-10 лет) «бронзовый знак».</w:t>
      </w:r>
    </w:p>
    <w:p w:rsidR="00313FEB" w:rsidRDefault="00313FEB" w:rsidP="00AF779C">
      <w:pPr>
        <w:shd w:val="clear" w:color="auto" w:fill="FFFFFF"/>
        <w:ind w:firstLine="709"/>
        <w:jc w:val="both"/>
      </w:pPr>
    </w:p>
    <w:p w:rsidR="001D3AE2" w:rsidRPr="00AF779C" w:rsidRDefault="00AF779C" w:rsidP="00AF779C">
      <w:pPr>
        <w:shd w:val="clear" w:color="auto" w:fill="FFFFFF"/>
        <w:ind w:firstLine="709"/>
        <w:jc w:val="both"/>
      </w:pPr>
      <w:r>
        <w:rPr>
          <w:lang w:val="en-US"/>
        </w:rPr>
        <w:t>VI</w:t>
      </w:r>
      <w:r w:rsidRPr="00AF779C">
        <w:t xml:space="preserve"> </w:t>
      </w:r>
      <w:r w:rsidRPr="00683B4E">
        <w:rPr>
          <w:b/>
          <w:color w:val="000000"/>
        </w:rPr>
        <w:t>Материально – те</w:t>
      </w:r>
      <w:r>
        <w:rPr>
          <w:b/>
          <w:color w:val="000000"/>
        </w:rPr>
        <w:t>хническое обеспечение программ</w:t>
      </w:r>
      <w:r w:rsidR="00313FEB">
        <w:rPr>
          <w:b/>
          <w:color w:val="000000"/>
        </w:rPr>
        <w:t>ы</w:t>
      </w:r>
      <w:r>
        <w:rPr>
          <w:b/>
          <w:color w:val="000000"/>
        </w:rPr>
        <w:t>.</w:t>
      </w:r>
    </w:p>
    <w:p w:rsidR="001D3AE2" w:rsidRPr="006F5316" w:rsidRDefault="001D3AE2" w:rsidP="00AF779C">
      <w:pPr>
        <w:shd w:val="clear" w:color="auto" w:fill="FFFFFF"/>
        <w:ind w:firstLine="709"/>
        <w:jc w:val="both"/>
      </w:pPr>
      <w:r w:rsidRPr="006F5316">
        <w:t>1. Волейбольная сетка с антеннами и стойками.</w:t>
      </w:r>
    </w:p>
    <w:p w:rsidR="001D3AE2" w:rsidRDefault="001D3AE2" w:rsidP="00AF779C">
      <w:pPr>
        <w:shd w:val="clear" w:color="auto" w:fill="FFFFFF"/>
        <w:ind w:firstLine="709"/>
        <w:jc w:val="both"/>
      </w:pPr>
      <w:r w:rsidRPr="006F5316">
        <w:t>2. Мячи волейбольные, баскетбо</w:t>
      </w:r>
      <w:r w:rsidR="00D451F6">
        <w:t>льные, футбольные, набивные и фу</w:t>
      </w:r>
      <w:r w:rsidRPr="006F5316">
        <w:t>тбольные.</w:t>
      </w:r>
    </w:p>
    <w:p w:rsidR="001D3AE2" w:rsidRPr="006F5316" w:rsidRDefault="001D3AE2" w:rsidP="00AF779C">
      <w:pPr>
        <w:shd w:val="clear" w:color="auto" w:fill="FFFFFF"/>
        <w:ind w:firstLine="709"/>
        <w:jc w:val="both"/>
      </w:pPr>
      <w:r>
        <w:t xml:space="preserve">3. Скакалки, обручи, </w:t>
      </w:r>
    </w:p>
    <w:p w:rsidR="001D3AE2" w:rsidRPr="006F5316" w:rsidRDefault="001D3AE2" w:rsidP="00AF779C">
      <w:pPr>
        <w:shd w:val="clear" w:color="auto" w:fill="FFFFFF"/>
        <w:ind w:firstLine="709"/>
        <w:jc w:val="both"/>
      </w:pPr>
      <w:r>
        <w:t>4</w:t>
      </w:r>
      <w:r w:rsidRPr="006F5316">
        <w:t>. Скамейки гимнастические.</w:t>
      </w:r>
    </w:p>
    <w:p w:rsidR="001D3AE2" w:rsidRPr="006F5316" w:rsidRDefault="001D3AE2" w:rsidP="00AF779C">
      <w:pPr>
        <w:shd w:val="clear" w:color="auto" w:fill="FFFFFF"/>
        <w:ind w:firstLine="709"/>
        <w:jc w:val="both"/>
      </w:pPr>
      <w:r>
        <w:t>5</w:t>
      </w:r>
      <w:r w:rsidRPr="006F5316">
        <w:t>. Маты гимнастические.</w:t>
      </w:r>
    </w:p>
    <w:p w:rsidR="001D3AE2" w:rsidRPr="006F5316" w:rsidRDefault="001D3AE2" w:rsidP="00AF779C">
      <w:pPr>
        <w:shd w:val="clear" w:color="auto" w:fill="FFFFFF"/>
        <w:ind w:firstLine="709"/>
        <w:jc w:val="both"/>
      </w:pPr>
      <w:r>
        <w:t>6</w:t>
      </w:r>
      <w:r w:rsidRPr="006F5316">
        <w:t>. Шведская стенка.</w:t>
      </w:r>
    </w:p>
    <w:p w:rsidR="001D3AE2" w:rsidRDefault="001D3AE2" w:rsidP="00AF779C">
      <w:pPr>
        <w:shd w:val="clear" w:color="auto" w:fill="FFFFFF"/>
        <w:ind w:firstLine="709"/>
        <w:jc w:val="both"/>
      </w:pPr>
    </w:p>
    <w:p w:rsidR="00955C46" w:rsidRDefault="00AF779C" w:rsidP="00AF779C">
      <w:pPr>
        <w:shd w:val="clear" w:color="auto" w:fill="FFFFFF"/>
        <w:ind w:firstLine="709"/>
        <w:jc w:val="both"/>
        <w:rPr>
          <w:b/>
        </w:rPr>
      </w:pPr>
      <w:r>
        <w:rPr>
          <w:b/>
          <w:lang w:val="en-US"/>
        </w:rPr>
        <w:t>VII</w:t>
      </w:r>
      <w:r w:rsidR="00955C46" w:rsidRPr="00AA0F7E">
        <w:rPr>
          <w:b/>
        </w:rPr>
        <w:t>. План физкультурных и спортивных мероприятий.</w:t>
      </w:r>
    </w:p>
    <w:p w:rsidR="00955C46" w:rsidRDefault="009908CC" w:rsidP="00AF779C">
      <w:pPr>
        <w:shd w:val="clear" w:color="auto" w:fill="FFFFFF"/>
        <w:ind w:firstLine="709"/>
        <w:jc w:val="both"/>
      </w:pPr>
      <w:r>
        <w:t>1</w:t>
      </w:r>
      <w:r w:rsidR="00955C46">
        <w:t xml:space="preserve">. Турнир по пионерболу. Принимают </w:t>
      </w:r>
      <w:r w:rsidR="009757DF">
        <w:t>участие школьники с 1 по 5</w:t>
      </w:r>
      <w:r w:rsidR="00955C46">
        <w:t xml:space="preserve"> классы. Соревнования проводятся согласно календарного плана.</w:t>
      </w:r>
    </w:p>
    <w:p w:rsidR="001D3AE2" w:rsidRDefault="009908CC" w:rsidP="00AF779C">
      <w:pPr>
        <w:shd w:val="clear" w:color="auto" w:fill="FFFFFF"/>
        <w:ind w:firstLine="709"/>
        <w:jc w:val="both"/>
      </w:pPr>
      <w:r>
        <w:t>2</w:t>
      </w:r>
      <w:r w:rsidR="00955C46">
        <w:t xml:space="preserve">. </w:t>
      </w:r>
      <w:r w:rsidR="001D3AE2">
        <w:t>Выполнение</w:t>
      </w:r>
      <w:r w:rsidR="00955C46">
        <w:t xml:space="preserve"> нормативов ВФСК ГТО согласно возрастной ступени.</w:t>
      </w:r>
    </w:p>
    <w:p w:rsidR="00955C46" w:rsidRDefault="009908CC" w:rsidP="00AF779C">
      <w:pPr>
        <w:shd w:val="clear" w:color="auto" w:fill="FFFFFF"/>
        <w:ind w:firstLine="709"/>
        <w:jc w:val="both"/>
      </w:pPr>
      <w:r>
        <w:t>3</w:t>
      </w:r>
      <w:r w:rsidR="001D3AE2">
        <w:t>. Товарищеские матчи, внутригрупповые соревнования.</w:t>
      </w:r>
      <w:r w:rsidR="00955C46">
        <w:t xml:space="preserve"> </w:t>
      </w:r>
    </w:p>
    <w:p w:rsidR="00313FEB" w:rsidRPr="00F66B72" w:rsidRDefault="00313FEB" w:rsidP="00AF779C">
      <w:pPr>
        <w:shd w:val="clear" w:color="auto" w:fill="FFFFFF"/>
        <w:ind w:firstLine="709"/>
        <w:jc w:val="both"/>
      </w:pPr>
    </w:p>
    <w:p w:rsidR="00955C46" w:rsidRPr="006F5316" w:rsidRDefault="00AF779C" w:rsidP="00CE60A6">
      <w:pPr>
        <w:shd w:val="clear" w:color="auto" w:fill="FFFFFF"/>
        <w:jc w:val="both"/>
        <w:rPr>
          <w:b/>
        </w:rPr>
      </w:pPr>
      <w:r>
        <w:rPr>
          <w:b/>
          <w:lang w:val="en-US"/>
        </w:rPr>
        <w:t>VIII</w:t>
      </w:r>
      <w:r w:rsidR="00955C46" w:rsidRPr="006F5316">
        <w:rPr>
          <w:b/>
        </w:rPr>
        <w:t>. Список используемой литературы.</w:t>
      </w:r>
    </w:p>
    <w:p w:rsidR="00955C46" w:rsidRPr="006F5316" w:rsidRDefault="00955C46" w:rsidP="00CE60A6">
      <w:pPr>
        <w:shd w:val="clear" w:color="auto" w:fill="FFFFFF"/>
        <w:jc w:val="both"/>
      </w:pPr>
      <w:r w:rsidRPr="006F5316">
        <w:t xml:space="preserve">1. </w:t>
      </w:r>
      <w:r w:rsidRPr="006F5316">
        <w:rPr>
          <w:i/>
          <w:iCs/>
        </w:rPr>
        <w:t xml:space="preserve">Банников </w:t>
      </w:r>
      <w:r w:rsidRPr="006F5316">
        <w:rPr>
          <w:i/>
          <w:iCs/>
          <w:lang w:val="en-US"/>
        </w:rPr>
        <w:t>A</w:t>
      </w:r>
      <w:r w:rsidRPr="006F5316">
        <w:rPr>
          <w:i/>
          <w:iCs/>
        </w:rPr>
        <w:t>.</w:t>
      </w:r>
      <w:r w:rsidRPr="006F5316">
        <w:rPr>
          <w:i/>
          <w:iCs/>
          <w:lang w:val="en-US"/>
        </w:rPr>
        <w:t>M</w:t>
      </w:r>
      <w:r w:rsidRPr="006F5316">
        <w:rPr>
          <w:i/>
          <w:iCs/>
        </w:rPr>
        <w:t xml:space="preserve">., Костюков ВВ. </w:t>
      </w:r>
      <w:r w:rsidRPr="006F5316">
        <w:t>Пляжный волейбол (тренировка, техника, тактика). - Краснодар, 2001.</w:t>
      </w:r>
    </w:p>
    <w:p w:rsidR="00955C46" w:rsidRPr="006F5316" w:rsidRDefault="00955C46" w:rsidP="00CE60A6">
      <w:pPr>
        <w:shd w:val="clear" w:color="auto" w:fill="FFFFFF"/>
        <w:jc w:val="both"/>
      </w:pPr>
      <w:r w:rsidRPr="006F5316">
        <w:t>2. Волейбол: поурочная учебная программа для ДЮСШ и СДЮШОР. -М., 1982 (ГНП), 1983 (УТТ), 1985 (ГСС).</w:t>
      </w:r>
    </w:p>
    <w:p w:rsidR="00955C46" w:rsidRPr="006F5316" w:rsidRDefault="00955C46" w:rsidP="00CE60A6">
      <w:pPr>
        <w:shd w:val="clear" w:color="auto" w:fill="FFFFFF"/>
        <w:jc w:val="both"/>
      </w:pPr>
      <w:r w:rsidRPr="006F5316">
        <w:t>3. Волейбол / Под ред. А.В. Беляева, М.В. Савина. - М., 2000.</w:t>
      </w:r>
    </w:p>
    <w:p w:rsidR="00955C46" w:rsidRPr="006F5316" w:rsidRDefault="00955C46" w:rsidP="00CE60A6">
      <w:pPr>
        <w:shd w:val="clear" w:color="auto" w:fill="FFFFFF"/>
        <w:jc w:val="both"/>
      </w:pPr>
      <w:r w:rsidRPr="006F5316">
        <w:t xml:space="preserve">4. </w:t>
      </w:r>
      <w:r w:rsidRPr="006F5316">
        <w:rPr>
          <w:i/>
          <w:iCs/>
        </w:rPr>
        <w:t xml:space="preserve">Железняк Ю.Д. </w:t>
      </w:r>
      <w:r w:rsidRPr="006F5316">
        <w:t>К мастерству в волейболе. - М., 1978.</w:t>
      </w:r>
    </w:p>
    <w:p w:rsidR="00955C46" w:rsidRPr="006F5316" w:rsidRDefault="00955C46" w:rsidP="00CE60A6">
      <w:pPr>
        <w:shd w:val="clear" w:color="auto" w:fill="FFFFFF"/>
        <w:jc w:val="both"/>
      </w:pPr>
      <w:r w:rsidRPr="006F5316">
        <w:t xml:space="preserve">5. </w:t>
      </w:r>
      <w:r w:rsidRPr="006F5316">
        <w:rPr>
          <w:i/>
          <w:iCs/>
        </w:rPr>
        <w:t xml:space="preserve">Железняк Ю.Д. </w:t>
      </w:r>
      <w:r w:rsidRPr="006F5316">
        <w:t>Юный волейболист. - М., 1988.</w:t>
      </w:r>
    </w:p>
    <w:p w:rsidR="00955C46" w:rsidRPr="006F5316" w:rsidRDefault="00955C46" w:rsidP="00CE60A6">
      <w:pPr>
        <w:shd w:val="clear" w:color="auto" w:fill="FFFFFF"/>
        <w:jc w:val="both"/>
      </w:pPr>
      <w:r w:rsidRPr="006F5316">
        <w:t xml:space="preserve">6. </w:t>
      </w:r>
      <w:r w:rsidRPr="006F5316">
        <w:rPr>
          <w:i/>
          <w:iCs/>
        </w:rPr>
        <w:t xml:space="preserve">Железняк Ю.Д, Ивойлов А.В. </w:t>
      </w:r>
      <w:r w:rsidRPr="006F5316">
        <w:t>Волейбол. - М., 1991.</w:t>
      </w:r>
    </w:p>
    <w:p w:rsidR="00955C46" w:rsidRPr="006F5316" w:rsidRDefault="00955C46" w:rsidP="00CE60A6">
      <w:pPr>
        <w:shd w:val="clear" w:color="auto" w:fill="FFFFFF"/>
        <w:jc w:val="both"/>
      </w:pPr>
      <w:r w:rsidRPr="006F5316">
        <w:t xml:space="preserve">7. </w:t>
      </w:r>
      <w:r w:rsidRPr="006F5316">
        <w:rPr>
          <w:i/>
          <w:iCs/>
        </w:rPr>
        <w:t xml:space="preserve">Железняк Ю.Д., Кунянский В.А. </w:t>
      </w:r>
      <w:r w:rsidRPr="006F5316">
        <w:t>У истоков мастерства. - М., 1998.</w:t>
      </w:r>
    </w:p>
    <w:p w:rsidR="00955C46" w:rsidRPr="006F5316" w:rsidRDefault="00955C46" w:rsidP="00CE60A6">
      <w:pPr>
        <w:shd w:val="clear" w:color="auto" w:fill="FFFFFF"/>
        <w:jc w:val="both"/>
      </w:pPr>
      <w:r w:rsidRPr="006F5316">
        <w:t xml:space="preserve">8. </w:t>
      </w:r>
      <w:r w:rsidRPr="006F5316">
        <w:rPr>
          <w:i/>
          <w:iCs/>
        </w:rPr>
        <w:t xml:space="preserve">Марков К. К. </w:t>
      </w:r>
      <w:r w:rsidRPr="006F5316">
        <w:t>Руководство тренера по волейболу. - Иркутск, 1999.</w:t>
      </w:r>
    </w:p>
    <w:p w:rsidR="00955C46" w:rsidRPr="006F5316" w:rsidRDefault="00955C46" w:rsidP="00CE60A6">
      <w:pPr>
        <w:shd w:val="clear" w:color="auto" w:fill="FFFFFF"/>
        <w:jc w:val="both"/>
      </w:pPr>
      <w:r w:rsidRPr="006F5316">
        <w:t xml:space="preserve">9. </w:t>
      </w:r>
      <w:r w:rsidRPr="006F5316">
        <w:rPr>
          <w:i/>
          <w:iCs/>
        </w:rPr>
        <w:t xml:space="preserve">Марков К. К. </w:t>
      </w:r>
      <w:r w:rsidRPr="006F5316">
        <w:t>Тренер - педагог и психолог. - Иркутск, 1999.</w:t>
      </w:r>
    </w:p>
    <w:p w:rsidR="00955C46" w:rsidRPr="006F5316" w:rsidRDefault="00955C46" w:rsidP="00CE60A6">
      <w:pPr>
        <w:shd w:val="clear" w:color="auto" w:fill="FFFFFF"/>
        <w:jc w:val="both"/>
      </w:pPr>
      <w:r w:rsidRPr="006F5316">
        <w:t xml:space="preserve">10. </w:t>
      </w:r>
      <w:r w:rsidRPr="006F5316">
        <w:rPr>
          <w:i/>
          <w:iCs/>
        </w:rPr>
        <w:t xml:space="preserve">Матвеев Л. П. </w:t>
      </w:r>
      <w:r w:rsidRPr="006F5316">
        <w:t>Основы общей теории спорта и системы подготовки спортсменов в олимпийском спорте. - Киев, 1999.</w:t>
      </w:r>
    </w:p>
    <w:p w:rsidR="00955C46" w:rsidRPr="006F5316" w:rsidRDefault="00955C46" w:rsidP="00CE60A6">
      <w:pPr>
        <w:shd w:val="clear" w:color="auto" w:fill="FFFFFF"/>
        <w:jc w:val="both"/>
      </w:pPr>
      <w:r w:rsidRPr="006F5316">
        <w:t>11. Настольная книга учителя физической культуры / Под ред. Л.Б. Кофма-на. - М, 1998.</w:t>
      </w:r>
    </w:p>
    <w:p w:rsidR="00955C46" w:rsidRPr="006F5316" w:rsidRDefault="00955C46" w:rsidP="00CE60A6">
      <w:pPr>
        <w:shd w:val="clear" w:color="auto" w:fill="FFFFFF"/>
        <w:jc w:val="both"/>
      </w:pPr>
      <w:r w:rsidRPr="006F5316">
        <w:t xml:space="preserve">12.  </w:t>
      </w:r>
      <w:r w:rsidRPr="006F5316">
        <w:rPr>
          <w:i/>
          <w:iCs/>
        </w:rPr>
        <w:t xml:space="preserve">Никитушкип В.Г., Губа В.П. </w:t>
      </w:r>
      <w:r w:rsidRPr="006F5316">
        <w:t>Методы отбора в игровые виды спорта.-М., 1998.</w:t>
      </w:r>
    </w:p>
    <w:p w:rsidR="00955C46" w:rsidRPr="006F5316" w:rsidRDefault="00955C46" w:rsidP="00CE60A6">
      <w:pPr>
        <w:shd w:val="clear" w:color="auto" w:fill="FFFFFF"/>
        <w:jc w:val="both"/>
      </w:pPr>
      <w:r w:rsidRPr="006F5316">
        <w:t>13. Основы управления подготовкой юных спортсменов / Под ред. М.Я. Набатниковой. - М, 1982.</w:t>
      </w:r>
    </w:p>
    <w:p w:rsidR="00955C46" w:rsidRPr="006F5316" w:rsidRDefault="00955C46" w:rsidP="00CE60A6">
      <w:pPr>
        <w:shd w:val="clear" w:color="auto" w:fill="FFFFFF"/>
        <w:jc w:val="both"/>
      </w:pPr>
      <w:r w:rsidRPr="006F5316">
        <w:t xml:space="preserve">14. </w:t>
      </w:r>
      <w:r w:rsidRPr="006F5316">
        <w:rPr>
          <w:i/>
          <w:iCs/>
        </w:rPr>
        <w:t xml:space="preserve">Платонов В. Н. </w:t>
      </w:r>
      <w:r w:rsidRPr="006F5316">
        <w:t>Общая теория подготовки спортсменов в олимпий</w:t>
      </w:r>
      <w:r w:rsidRPr="006F5316">
        <w:softHyphen/>
        <w:t>ском спорте. - Киев, 1997.</w:t>
      </w:r>
    </w:p>
    <w:p w:rsidR="00955C46" w:rsidRPr="006F5316" w:rsidRDefault="00955C46" w:rsidP="00CE60A6">
      <w:pPr>
        <w:shd w:val="clear" w:color="auto" w:fill="FFFFFF"/>
        <w:jc w:val="both"/>
      </w:pPr>
      <w:r w:rsidRPr="006F5316">
        <w:t>15. Система подготовки спортивного резерва. - М., 1999.</w:t>
      </w:r>
    </w:p>
    <w:p w:rsidR="004D11A5" w:rsidRDefault="00955C46" w:rsidP="00CE60A6">
      <w:pPr>
        <w:shd w:val="clear" w:color="auto" w:fill="FFFFFF"/>
        <w:jc w:val="both"/>
      </w:pPr>
      <w:r w:rsidRPr="006F5316">
        <w:t>16. Современная система спортивной подготовки /Под ред. Ф.П. Сус</w:t>
      </w:r>
      <w:r w:rsidRPr="006F5316">
        <w:softHyphen/>
        <w:t>лова, В.Л. Сыча, Б.Н. Шустина. - М., 1995.</w:t>
      </w:r>
    </w:p>
    <w:p w:rsidR="004D11A5" w:rsidRDefault="004D11A5">
      <w:pPr>
        <w:spacing w:after="200" w:line="276" w:lineRule="auto"/>
      </w:pPr>
      <w:r>
        <w:lastRenderedPageBreak/>
        <w:br w:type="page"/>
      </w:r>
    </w:p>
    <w:p w:rsidR="00955C46" w:rsidRPr="006F5316" w:rsidRDefault="004D11A5" w:rsidP="00CE60A6">
      <w:pPr>
        <w:shd w:val="clear" w:color="auto" w:fill="FFFFFF"/>
        <w:jc w:val="both"/>
      </w:pPr>
      <w:r>
        <w:rPr>
          <w:noProof/>
        </w:rPr>
        <w:lastRenderedPageBreak/>
        <w:drawing>
          <wp:inline distT="0" distB="0" distL="0" distR="0">
            <wp:extent cx="5936615" cy="8388985"/>
            <wp:effectExtent l="19050" t="0" r="6985" b="0"/>
            <wp:docPr id="3" name="Рисунок 3" descr="C:\Users\Админ\Documents\Scan\SCAN_20231206_130824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ocuments\Scan\SCAN_20231206_130824584.jpg"/>
                    <pic:cNvPicPr>
                      <a:picLocks noChangeAspect="1" noChangeArrowheads="1"/>
                    </pic:cNvPicPr>
                  </pic:nvPicPr>
                  <pic:blipFill>
                    <a:blip r:embed="rId9" cstate="print"/>
                    <a:srcRect/>
                    <a:stretch>
                      <a:fillRect/>
                    </a:stretch>
                  </pic:blipFill>
                  <pic:spPr bwMode="auto">
                    <a:xfrm>
                      <a:off x="0" y="0"/>
                      <a:ext cx="5936615" cy="8388985"/>
                    </a:xfrm>
                    <a:prstGeom prst="rect">
                      <a:avLst/>
                    </a:prstGeom>
                    <a:noFill/>
                    <a:ln w="9525">
                      <a:noFill/>
                      <a:miter lim="800000"/>
                      <a:headEnd/>
                      <a:tailEnd/>
                    </a:ln>
                  </pic:spPr>
                </pic:pic>
              </a:graphicData>
            </a:graphic>
          </wp:inline>
        </w:drawing>
      </w:r>
    </w:p>
    <w:sectPr w:rsidR="00955C46" w:rsidRPr="006F5316" w:rsidSect="003364D2">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0AC" w:rsidRDefault="006620AC" w:rsidP="003364D2">
      <w:r>
        <w:separator/>
      </w:r>
    </w:p>
  </w:endnote>
  <w:endnote w:type="continuationSeparator" w:id="1">
    <w:p w:rsidR="006620AC" w:rsidRDefault="006620AC" w:rsidP="00336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2032"/>
    </w:sdtPr>
    <w:sdtContent>
      <w:p w:rsidR="005F1600" w:rsidRDefault="001A0F91">
        <w:pPr>
          <w:pStyle w:val="a9"/>
          <w:jc w:val="right"/>
        </w:pPr>
        <w:fldSimple w:instr=" PAGE   \* MERGEFORMAT ">
          <w:r w:rsidR="00381DD3">
            <w:rPr>
              <w:noProof/>
            </w:rPr>
            <w:t>2</w:t>
          </w:r>
        </w:fldSimple>
      </w:p>
    </w:sdtContent>
  </w:sdt>
  <w:p w:rsidR="005F1600" w:rsidRDefault="005F160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0AC" w:rsidRDefault="006620AC" w:rsidP="003364D2">
      <w:r>
        <w:separator/>
      </w:r>
    </w:p>
  </w:footnote>
  <w:footnote w:type="continuationSeparator" w:id="1">
    <w:p w:rsidR="006620AC" w:rsidRDefault="006620AC" w:rsidP="00336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4AD92A"/>
    <w:lvl w:ilvl="0">
      <w:numFmt w:val="bullet"/>
      <w:lvlText w:val="*"/>
      <w:lvlJc w:val="left"/>
    </w:lvl>
  </w:abstractNum>
  <w:abstractNum w:abstractNumId="1">
    <w:nsid w:val="087B1172"/>
    <w:multiLevelType w:val="hybridMultilevel"/>
    <w:tmpl w:val="7A9884E6"/>
    <w:lvl w:ilvl="0" w:tplc="FE4A11CE">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D105046"/>
    <w:multiLevelType w:val="hybridMultilevel"/>
    <w:tmpl w:val="C49E582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E981531"/>
    <w:multiLevelType w:val="hybridMultilevel"/>
    <w:tmpl w:val="335C9D44"/>
    <w:lvl w:ilvl="0" w:tplc="171A8492">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45CB419C"/>
    <w:multiLevelType w:val="multilevel"/>
    <w:tmpl w:val="787C938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66B162A"/>
    <w:multiLevelType w:val="hybridMultilevel"/>
    <w:tmpl w:val="0A500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983900"/>
    <w:multiLevelType w:val="hybridMultilevel"/>
    <w:tmpl w:val="EE40D20A"/>
    <w:lvl w:ilvl="0" w:tplc="FB4AD9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
    <w:abstractNumId w:val="2"/>
  </w:num>
  <w:num w:numId="3">
    <w:abstractNumId w:val="1"/>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3"/>
  </w:num>
  <w:num w:numId="6">
    <w:abstractNumId w:val="6"/>
  </w:num>
  <w:num w:numId="7">
    <w:abstractNumId w:val="4"/>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337F5"/>
    <w:rsid w:val="00007073"/>
    <w:rsid w:val="00011190"/>
    <w:rsid w:val="0001347E"/>
    <w:rsid w:val="00015848"/>
    <w:rsid w:val="00015CCC"/>
    <w:rsid w:val="000215CA"/>
    <w:rsid w:val="00022868"/>
    <w:rsid w:val="00025A04"/>
    <w:rsid w:val="0002776B"/>
    <w:rsid w:val="00027F5C"/>
    <w:rsid w:val="000329C6"/>
    <w:rsid w:val="000335F4"/>
    <w:rsid w:val="00041947"/>
    <w:rsid w:val="000515FA"/>
    <w:rsid w:val="00064709"/>
    <w:rsid w:val="00065C23"/>
    <w:rsid w:val="00065CB3"/>
    <w:rsid w:val="0007010A"/>
    <w:rsid w:val="00073E8F"/>
    <w:rsid w:val="000744B9"/>
    <w:rsid w:val="00074860"/>
    <w:rsid w:val="00080BF7"/>
    <w:rsid w:val="00080FAD"/>
    <w:rsid w:val="00081129"/>
    <w:rsid w:val="000848D7"/>
    <w:rsid w:val="000852A2"/>
    <w:rsid w:val="00091937"/>
    <w:rsid w:val="000944B6"/>
    <w:rsid w:val="00096B79"/>
    <w:rsid w:val="00097E99"/>
    <w:rsid w:val="000A5B20"/>
    <w:rsid w:val="000B158A"/>
    <w:rsid w:val="000B5924"/>
    <w:rsid w:val="000B5BB9"/>
    <w:rsid w:val="000C3029"/>
    <w:rsid w:val="000C6FB7"/>
    <w:rsid w:val="000D0052"/>
    <w:rsid w:val="000D08CE"/>
    <w:rsid w:val="000D513E"/>
    <w:rsid w:val="000E2775"/>
    <w:rsid w:val="000E5F25"/>
    <w:rsid w:val="000E6634"/>
    <w:rsid w:val="000E721B"/>
    <w:rsid w:val="000E7F20"/>
    <w:rsid w:val="000F0096"/>
    <w:rsid w:val="000F00ED"/>
    <w:rsid w:val="000F245E"/>
    <w:rsid w:val="000F4923"/>
    <w:rsid w:val="00106069"/>
    <w:rsid w:val="001148EB"/>
    <w:rsid w:val="00117CBA"/>
    <w:rsid w:val="001205CD"/>
    <w:rsid w:val="0013211D"/>
    <w:rsid w:val="00141FB4"/>
    <w:rsid w:val="00143604"/>
    <w:rsid w:val="0014390C"/>
    <w:rsid w:val="00151649"/>
    <w:rsid w:val="00152E0B"/>
    <w:rsid w:val="00153384"/>
    <w:rsid w:val="00154568"/>
    <w:rsid w:val="00154C50"/>
    <w:rsid w:val="001554FC"/>
    <w:rsid w:val="00170B3C"/>
    <w:rsid w:val="00173CDC"/>
    <w:rsid w:val="0017400E"/>
    <w:rsid w:val="00174723"/>
    <w:rsid w:val="00174A73"/>
    <w:rsid w:val="001777B5"/>
    <w:rsid w:val="00180C33"/>
    <w:rsid w:val="00184161"/>
    <w:rsid w:val="00185585"/>
    <w:rsid w:val="001909CE"/>
    <w:rsid w:val="00194BAE"/>
    <w:rsid w:val="001A0F91"/>
    <w:rsid w:val="001A34C7"/>
    <w:rsid w:val="001A5FD9"/>
    <w:rsid w:val="001A6117"/>
    <w:rsid w:val="001B03C0"/>
    <w:rsid w:val="001B1850"/>
    <w:rsid w:val="001C2C45"/>
    <w:rsid w:val="001C2E6E"/>
    <w:rsid w:val="001D3AE2"/>
    <w:rsid w:val="001D616C"/>
    <w:rsid w:val="001D6B31"/>
    <w:rsid w:val="001D7594"/>
    <w:rsid w:val="001D7E42"/>
    <w:rsid w:val="001E237C"/>
    <w:rsid w:val="001E3285"/>
    <w:rsid w:val="001E5CF8"/>
    <w:rsid w:val="001F21DF"/>
    <w:rsid w:val="00204621"/>
    <w:rsid w:val="00205F40"/>
    <w:rsid w:val="0021005E"/>
    <w:rsid w:val="00212E58"/>
    <w:rsid w:val="00213C89"/>
    <w:rsid w:val="00214889"/>
    <w:rsid w:val="00222CDB"/>
    <w:rsid w:val="00230278"/>
    <w:rsid w:val="0023086D"/>
    <w:rsid w:val="00236A74"/>
    <w:rsid w:val="00242FB6"/>
    <w:rsid w:val="00243752"/>
    <w:rsid w:val="002448F9"/>
    <w:rsid w:val="00252646"/>
    <w:rsid w:val="00253E4F"/>
    <w:rsid w:val="0026062C"/>
    <w:rsid w:val="00263662"/>
    <w:rsid w:val="002636E7"/>
    <w:rsid w:val="00270A45"/>
    <w:rsid w:val="00270F36"/>
    <w:rsid w:val="00277E16"/>
    <w:rsid w:val="00280E2D"/>
    <w:rsid w:val="002812B0"/>
    <w:rsid w:val="00285E98"/>
    <w:rsid w:val="00286F31"/>
    <w:rsid w:val="00287CD5"/>
    <w:rsid w:val="00290ED1"/>
    <w:rsid w:val="00293581"/>
    <w:rsid w:val="002948B0"/>
    <w:rsid w:val="00294A6C"/>
    <w:rsid w:val="002A2207"/>
    <w:rsid w:val="002B436C"/>
    <w:rsid w:val="002B4844"/>
    <w:rsid w:val="002C75A2"/>
    <w:rsid w:val="002C7F02"/>
    <w:rsid w:val="002D2927"/>
    <w:rsid w:val="002D2E3E"/>
    <w:rsid w:val="002D5363"/>
    <w:rsid w:val="002D6E5B"/>
    <w:rsid w:val="002E1601"/>
    <w:rsid w:val="002E7D3C"/>
    <w:rsid w:val="002F2129"/>
    <w:rsid w:val="002F298E"/>
    <w:rsid w:val="002F5667"/>
    <w:rsid w:val="00306B1F"/>
    <w:rsid w:val="00312423"/>
    <w:rsid w:val="00313FEB"/>
    <w:rsid w:val="00315E7D"/>
    <w:rsid w:val="00316345"/>
    <w:rsid w:val="00316AFC"/>
    <w:rsid w:val="00316D6F"/>
    <w:rsid w:val="00317D09"/>
    <w:rsid w:val="003204CA"/>
    <w:rsid w:val="00322924"/>
    <w:rsid w:val="003229AF"/>
    <w:rsid w:val="00334DEE"/>
    <w:rsid w:val="0033536B"/>
    <w:rsid w:val="003364D2"/>
    <w:rsid w:val="00342A1B"/>
    <w:rsid w:val="00343747"/>
    <w:rsid w:val="00343AA3"/>
    <w:rsid w:val="00344C53"/>
    <w:rsid w:val="00346AAD"/>
    <w:rsid w:val="00351C1A"/>
    <w:rsid w:val="00353FCA"/>
    <w:rsid w:val="00367F1B"/>
    <w:rsid w:val="00370A0E"/>
    <w:rsid w:val="00373659"/>
    <w:rsid w:val="00373752"/>
    <w:rsid w:val="003750B1"/>
    <w:rsid w:val="00377232"/>
    <w:rsid w:val="00381DD3"/>
    <w:rsid w:val="00390D17"/>
    <w:rsid w:val="0039739B"/>
    <w:rsid w:val="003A2DAB"/>
    <w:rsid w:val="003A33A4"/>
    <w:rsid w:val="003B3DFE"/>
    <w:rsid w:val="003B54BC"/>
    <w:rsid w:val="003B7569"/>
    <w:rsid w:val="003C33E0"/>
    <w:rsid w:val="003C6DFE"/>
    <w:rsid w:val="003D000B"/>
    <w:rsid w:val="003D401E"/>
    <w:rsid w:val="003D48F8"/>
    <w:rsid w:val="003D7BE2"/>
    <w:rsid w:val="003E184D"/>
    <w:rsid w:val="003F04D5"/>
    <w:rsid w:val="003F12E7"/>
    <w:rsid w:val="00401021"/>
    <w:rsid w:val="00402D7D"/>
    <w:rsid w:val="00405264"/>
    <w:rsid w:val="0041243F"/>
    <w:rsid w:val="004135C0"/>
    <w:rsid w:val="0041462B"/>
    <w:rsid w:val="0041559F"/>
    <w:rsid w:val="00423FC2"/>
    <w:rsid w:val="004324E0"/>
    <w:rsid w:val="00433750"/>
    <w:rsid w:val="004358DA"/>
    <w:rsid w:val="00435DB0"/>
    <w:rsid w:val="004367B5"/>
    <w:rsid w:val="00445852"/>
    <w:rsid w:val="00463510"/>
    <w:rsid w:val="00464E17"/>
    <w:rsid w:val="00467944"/>
    <w:rsid w:val="00467A1B"/>
    <w:rsid w:val="00482AB1"/>
    <w:rsid w:val="00485AA9"/>
    <w:rsid w:val="00486C22"/>
    <w:rsid w:val="00487D82"/>
    <w:rsid w:val="004950BF"/>
    <w:rsid w:val="004A15E1"/>
    <w:rsid w:val="004A21FF"/>
    <w:rsid w:val="004A3028"/>
    <w:rsid w:val="004C003B"/>
    <w:rsid w:val="004D0271"/>
    <w:rsid w:val="004D11A5"/>
    <w:rsid w:val="004D5D37"/>
    <w:rsid w:val="004D69AF"/>
    <w:rsid w:val="004D6A2B"/>
    <w:rsid w:val="004D7626"/>
    <w:rsid w:val="004E0D67"/>
    <w:rsid w:val="004E13F9"/>
    <w:rsid w:val="004E3CC7"/>
    <w:rsid w:val="004E47E5"/>
    <w:rsid w:val="004F19F5"/>
    <w:rsid w:val="004F1CBE"/>
    <w:rsid w:val="004F2B5C"/>
    <w:rsid w:val="00507A01"/>
    <w:rsid w:val="005136FC"/>
    <w:rsid w:val="00522D25"/>
    <w:rsid w:val="00523321"/>
    <w:rsid w:val="00524D46"/>
    <w:rsid w:val="0052555C"/>
    <w:rsid w:val="005258C8"/>
    <w:rsid w:val="00532AAD"/>
    <w:rsid w:val="005337F5"/>
    <w:rsid w:val="00534043"/>
    <w:rsid w:val="00535B74"/>
    <w:rsid w:val="00535DE9"/>
    <w:rsid w:val="0053730A"/>
    <w:rsid w:val="005400DB"/>
    <w:rsid w:val="005419D6"/>
    <w:rsid w:val="00542297"/>
    <w:rsid w:val="00556975"/>
    <w:rsid w:val="00561AD3"/>
    <w:rsid w:val="00562202"/>
    <w:rsid w:val="00566BEB"/>
    <w:rsid w:val="00571045"/>
    <w:rsid w:val="00573590"/>
    <w:rsid w:val="005772C0"/>
    <w:rsid w:val="00577D1B"/>
    <w:rsid w:val="00581D32"/>
    <w:rsid w:val="00583E10"/>
    <w:rsid w:val="00586096"/>
    <w:rsid w:val="00595BF6"/>
    <w:rsid w:val="00597D8C"/>
    <w:rsid w:val="005A6BEC"/>
    <w:rsid w:val="005A7A37"/>
    <w:rsid w:val="005B2ABD"/>
    <w:rsid w:val="005B4BA0"/>
    <w:rsid w:val="005B4D35"/>
    <w:rsid w:val="005B4F92"/>
    <w:rsid w:val="005B65BE"/>
    <w:rsid w:val="005B755D"/>
    <w:rsid w:val="005C007A"/>
    <w:rsid w:val="005C1A9F"/>
    <w:rsid w:val="005C25E9"/>
    <w:rsid w:val="005C545E"/>
    <w:rsid w:val="005C7C44"/>
    <w:rsid w:val="005D57DC"/>
    <w:rsid w:val="005D673D"/>
    <w:rsid w:val="005D7E49"/>
    <w:rsid w:val="005E091B"/>
    <w:rsid w:val="005E19D4"/>
    <w:rsid w:val="005E472D"/>
    <w:rsid w:val="005E48D9"/>
    <w:rsid w:val="005F1600"/>
    <w:rsid w:val="005F417E"/>
    <w:rsid w:val="00602F85"/>
    <w:rsid w:val="0060485A"/>
    <w:rsid w:val="00604C9F"/>
    <w:rsid w:val="00613CDE"/>
    <w:rsid w:val="00614C66"/>
    <w:rsid w:val="00617C91"/>
    <w:rsid w:val="006220E8"/>
    <w:rsid w:val="00623B1E"/>
    <w:rsid w:val="00627498"/>
    <w:rsid w:val="00631596"/>
    <w:rsid w:val="00633865"/>
    <w:rsid w:val="006363B2"/>
    <w:rsid w:val="006370E5"/>
    <w:rsid w:val="006370EA"/>
    <w:rsid w:val="0064010B"/>
    <w:rsid w:val="006404DB"/>
    <w:rsid w:val="00641124"/>
    <w:rsid w:val="0064659B"/>
    <w:rsid w:val="00651AFC"/>
    <w:rsid w:val="00653213"/>
    <w:rsid w:val="00653896"/>
    <w:rsid w:val="00653D2B"/>
    <w:rsid w:val="00661FB4"/>
    <w:rsid w:val="006620AC"/>
    <w:rsid w:val="006648B2"/>
    <w:rsid w:val="00667C16"/>
    <w:rsid w:val="0067114F"/>
    <w:rsid w:val="006739B3"/>
    <w:rsid w:val="006758AC"/>
    <w:rsid w:val="00681829"/>
    <w:rsid w:val="006819D4"/>
    <w:rsid w:val="00684A32"/>
    <w:rsid w:val="00692B7C"/>
    <w:rsid w:val="006949CC"/>
    <w:rsid w:val="006949DC"/>
    <w:rsid w:val="0069570E"/>
    <w:rsid w:val="0069741F"/>
    <w:rsid w:val="006A04BC"/>
    <w:rsid w:val="006A2547"/>
    <w:rsid w:val="006A620F"/>
    <w:rsid w:val="006A637A"/>
    <w:rsid w:val="006B531D"/>
    <w:rsid w:val="006C3261"/>
    <w:rsid w:val="006C5C0E"/>
    <w:rsid w:val="006D6D54"/>
    <w:rsid w:val="006E16BE"/>
    <w:rsid w:val="006E295C"/>
    <w:rsid w:val="006E49BB"/>
    <w:rsid w:val="006E4AA9"/>
    <w:rsid w:val="006F3F89"/>
    <w:rsid w:val="006F401C"/>
    <w:rsid w:val="006F672B"/>
    <w:rsid w:val="00710F6D"/>
    <w:rsid w:val="007177CB"/>
    <w:rsid w:val="007202F5"/>
    <w:rsid w:val="0072577B"/>
    <w:rsid w:val="00737169"/>
    <w:rsid w:val="00737DB6"/>
    <w:rsid w:val="00742247"/>
    <w:rsid w:val="00742FEE"/>
    <w:rsid w:val="007437CC"/>
    <w:rsid w:val="00747828"/>
    <w:rsid w:val="00751D42"/>
    <w:rsid w:val="00760FC8"/>
    <w:rsid w:val="007633D6"/>
    <w:rsid w:val="00765CC8"/>
    <w:rsid w:val="0077235D"/>
    <w:rsid w:val="007724D7"/>
    <w:rsid w:val="00777889"/>
    <w:rsid w:val="00777D87"/>
    <w:rsid w:val="00780DA8"/>
    <w:rsid w:val="0078104A"/>
    <w:rsid w:val="00781383"/>
    <w:rsid w:val="00787F37"/>
    <w:rsid w:val="007912C3"/>
    <w:rsid w:val="007933ED"/>
    <w:rsid w:val="00794055"/>
    <w:rsid w:val="00794BAA"/>
    <w:rsid w:val="00796A22"/>
    <w:rsid w:val="007979B2"/>
    <w:rsid w:val="007A535D"/>
    <w:rsid w:val="007B01D3"/>
    <w:rsid w:val="007B2112"/>
    <w:rsid w:val="007B3302"/>
    <w:rsid w:val="007B3BEE"/>
    <w:rsid w:val="007B436F"/>
    <w:rsid w:val="007B4539"/>
    <w:rsid w:val="007B498D"/>
    <w:rsid w:val="007C3C6E"/>
    <w:rsid w:val="007D0AF5"/>
    <w:rsid w:val="007D6118"/>
    <w:rsid w:val="007D7C2C"/>
    <w:rsid w:val="007E043F"/>
    <w:rsid w:val="007E3E02"/>
    <w:rsid w:val="007E494B"/>
    <w:rsid w:val="007F3F6E"/>
    <w:rsid w:val="00802B1B"/>
    <w:rsid w:val="00804674"/>
    <w:rsid w:val="00810D88"/>
    <w:rsid w:val="008167C2"/>
    <w:rsid w:val="00820380"/>
    <w:rsid w:val="00823A62"/>
    <w:rsid w:val="00825D02"/>
    <w:rsid w:val="008347E3"/>
    <w:rsid w:val="00845637"/>
    <w:rsid w:val="00851EC1"/>
    <w:rsid w:val="00852267"/>
    <w:rsid w:val="0085468B"/>
    <w:rsid w:val="008555B8"/>
    <w:rsid w:val="0085666C"/>
    <w:rsid w:val="0086087F"/>
    <w:rsid w:val="00863365"/>
    <w:rsid w:val="008642FE"/>
    <w:rsid w:val="008644A9"/>
    <w:rsid w:val="00874925"/>
    <w:rsid w:val="008760B3"/>
    <w:rsid w:val="0088195D"/>
    <w:rsid w:val="00887759"/>
    <w:rsid w:val="00891F32"/>
    <w:rsid w:val="008A2F30"/>
    <w:rsid w:val="008A5B6A"/>
    <w:rsid w:val="008C08EF"/>
    <w:rsid w:val="008C48B4"/>
    <w:rsid w:val="008D2866"/>
    <w:rsid w:val="008D4F85"/>
    <w:rsid w:val="008E2049"/>
    <w:rsid w:val="008F0029"/>
    <w:rsid w:val="008F3621"/>
    <w:rsid w:val="008F364A"/>
    <w:rsid w:val="008F3E42"/>
    <w:rsid w:val="008F5B36"/>
    <w:rsid w:val="0090264E"/>
    <w:rsid w:val="0090303F"/>
    <w:rsid w:val="00904276"/>
    <w:rsid w:val="00907382"/>
    <w:rsid w:val="00911532"/>
    <w:rsid w:val="0091153E"/>
    <w:rsid w:val="00912C3B"/>
    <w:rsid w:val="00917380"/>
    <w:rsid w:val="00920312"/>
    <w:rsid w:val="00920425"/>
    <w:rsid w:val="00930425"/>
    <w:rsid w:val="00936C24"/>
    <w:rsid w:val="009401C9"/>
    <w:rsid w:val="009442B1"/>
    <w:rsid w:val="0095275F"/>
    <w:rsid w:val="00953F25"/>
    <w:rsid w:val="00955C46"/>
    <w:rsid w:val="009613D4"/>
    <w:rsid w:val="00962442"/>
    <w:rsid w:val="00963DCD"/>
    <w:rsid w:val="00970E83"/>
    <w:rsid w:val="00971BC1"/>
    <w:rsid w:val="009757DF"/>
    <w:rsid w:val="00975C0E"/>
    <w:rsid w:val="009809EA"/>
    <w:rsid w:val="00983150"/>
    <w:rsid w:val="009908CC"/>
    <w:rsid w:val="009931F0"/>
    <w:rsid w:val="00997505"/>
    <w:rsid w:val="009A06C3"/>
    <w:rsid w:val="009A307A"/>
    <w:rsid w:val="009A587A"/>
    <w:rsid w:val="009B0C40"/>
    <w:rsid w:val="009B220F"/>
    <w:rsid w:val="009B5522"/>
    <w:rsid w:val="009B5613"/>
    <w:rsid w:val="009B62F5"/>
    <w:rsid w:val="009C212C"/>
    <w:rsid w:val="009C3BB4"/>
    <w:rsid w:val="009C5EAA"/>
    <w:rsid w:val="009D71F7"/>
    <w:rsid w:val="009E0FE8"/>
    <w:rsid w:val="009E1689"/>
    <w:rsid w:val="009E5E63"/>
    <w:rsid w:val="009F2CC5"/>
    <w:rsid w:val="009F6703"/>
    <w:rsid w:val="00A00CA2"/>
    <w:rsid w:val="00A04741"/>
    <w:rsid w:val="00A05136"/>
    <w:rsid w:val="00A062B8"/>
    <w:rsid w:val="00A07222"/>
    <w:rsid w:val="00A13523"/>
    <w:rsid w:val="00A16516"/>
    <w:rsid w:val="00A2304A"/>
    <w:rsid w:val="00A259FA"/>
    <w:rsid w:val="00A31ACA"/>
    <w:rsid w:val="00A32D4F"/>
    <w:rsid w:val="00A34104"/>
    <w:rsid w:val="00A41FDA"/>
    <w:rsid w:val="00A46B55"/>
    <w:rsid w:val="00A479C5"/>
    <w:rsid w:val="00A508CE"/>
    <w:rsid w:val="00A6559D"/>
    <w:rsid w:val="00A7186C"/>
    <w:rsid w:val="00A74115"/>
    <w:rsid w:val="00A81B80"/>
    <w:rsid w:val="00A833B5"/>
    <w:rsid w:val="00A85FD7"/>
    <w:rsid w:val="00A87728"/>
    <w:rsid w:val="00A959E3"/>
    <w:rsid w:val="00AB02F3"/>
    <w:rsid w:val="00AB251C"/>
    <w:rsid w:val="00AC17E4"/>
    <w:rsid w:val="00AC34EB"/>
    <w:rsid w:val="00AD05C7"/>
    <w:rsid w:val="00AD130B"/>
    <w:rsid w:val="00AD6CE4"/>
    <w:rsid w:val="00AE27E4"/>
    <w:rsid w:val="00AF0AEE"/>
    <w:rsid w:val="00AF779C"/>
    <w:rsid w:val="00B003E7"/>
    <w:rsid w:val="00B0728B"/>
    <w:rsid w:val="00B119EF"/>
    <w:rsid w:val="00B1322B"/>
    <w:rsid w:val="00B1710C"/>
    <w:rsid w:val="00B2163D"/>
    <w:rsid w:val="00B21A02"/>
    <w:rsid w:val="00B262F3"/>
    <w:rsid w:val="00B340BA"/>
    <w:rsid w:val="00B36299"/>
    <w:rsid w:val="00B368B1"/>
    <w:rsid w:val="00B36D64"/>
    <w:rsid w:val="00B37169"/>
    <w:rsid w:val="00B40640"/>
    <w:rsid w:val="00B4233B"/>
    <w:rsid w:val="00B45323"/>
    <w:rsid w:val="00B453E9"/>
    <w:rsid w:val="00B45F98"/>
    <w:rsid w:val="00B47792"/>
    <w:rsid w:val="00B47B85"/>
    <w:rsid w:val="00B54402"/>
    <w:rsid w:val="00B6523A"/>
    <w:rsid w:val="00B75522"/>
    <w:rsid w:val="00B77DB8"/>
    <w:rsid w:val="00B81B99"/>
    <w:rsid w:val="00B960A6"/>
    <w:rsid w:val="00B97EB8"/>
    <w:rsid w:val="00BA02E4"/>
    <w:rsid w:val="00BA13CA"/>
    <w:rsid w:val="00BA1C38"/>
    <w:rsid w:val="00BA329E"/>
    <w:rsid w:val="00BA3BC0"/>
    <w:rsid w:val="00BA68D8"/>
    <w:rsid w:val="00BB0B14"/>
    <w:rsid w:val="00BB510C"/>
    <w:rsid w:val="00BB5CA6"/>
    <w:rsid w:val="00BC013D"/>
    <w:rsid w:val="00BC5989"/>
    <w:rsid w:val="00BD30F1"/>
    <w:rsid w:val="00BE1A67"/>
    <w:rsid w:val="00BF0000"/>
    <w:rsid w:val="00BF4408"/>
    <w:rsid w:val="00BF741C"/>
    <w:rsid w:val="00C12BBA"/>
    <w:rsid w:val="00C17185"/>
    <w:rsid w:val="00C217DA"/>
    <w:rsid w:val="00C24636"/>
    <w:rsid w:val="00C26312"/>
    <w:rsid w:val="00C26705"/>
    <w:rsid w:val="00C2726D"/>
    <w:rsid w:val="00C27347"/>
    <w:rsid w:val="00C334C3"/>
    <w:rsid w:val="00C33ED5"/>
    <w:rsid w:val="00C34C9D"/>
    <w:rsid w:val="00C45276"/>
    <w:rsid w:val="00C56371"/>
    <w:rsid w:val="00C571D5"/>
    <w:rsid w:val="00C60134"/>
    <w:rsid w:val="00C630E0"/>
    <w:rsid w:val="00C66D3A"/>
    <w:rsid w:val="00C67F3B"/>
    <w:rsid w:val="00C722BF"/>
    <w:rsid w:val="00C7340A"/>
    <w:rsid w:val="00C7488C"/>
    <w:rsid w:val="00C813C1"/>
    <w:rsid w:val="00C81779"/>
    <w:rsid w:val="00C84F2C"/>
    <w:rsid w:val="00C92635"/>
    <w:rsid w:val="00C94BD5"/>
    <w:rsid w:val="00CA2628"/>
    <w:rsid w:val="00CA2D8E"/>
    <w:rsid w:val="00CB0758"/>
    <w:rsid w:val="00CB37D5"/>
    <w:rsid w:val="00CB4141"/>
    <w:rsid w:val="00CC2751"/>
    <w:rsid w:val="00CC2E5E"/>
    <w:rsid w:val="00CC537C"/>
    <w:rsid w:val="00CC5A92"/>
    <w:rsid w:val="00CD20EE"/>
    <w:rsid w:val="00CD4AAF"/>
    <w:rsid w:val="00CD64A0"/>
    <w:rsid w:val="00CE60A6"/>
    <w:rsid w:val="00CF4C24"/>
    <w:rsid w:val="00CF5291"/>
    <w:rsid w:val="00CF7336"/>
    <w:rsid w:val="00D02393"/>
    <w:rsid w:val="00D056F2"/>
    <w:rsid w:val="00D06D15"/>
    <w:rsid w:val="00D12816"/>
    <w:rsid w:val="00D14578"/>
    <w:rsid w:val="00D14788"/>
    <w:rsid w:val="00D2246A"/>
    <w:rsid w:val="00D30165"/>
    <w:rsid w:val="00D306F5"/>
    <w:rsid w:val="00D3244B"/>
    <w:rsid w:val="00D34156"/>
    <w:rsid w:val="00D341F5"/>
    <w:rsid w:val="00D3760A"/>
    <w:rsid w:val="00D41422"/>
    <w:rsid w:val="00D41AE9"/>
    <w:rsid w:val="00D44356"/>
    <w:rsid w:val="00D451F6"/>
    <w:rsid w:val="00D4546F"/>
    <w:rsid w:val="00D45738"/>
    <w:rsid w:val="00D464DC"/>
    <w:rsid w:val="00D5085A"/>
    <w:rsid w:val="00D50B96"/>
    <w:rsid w:val="00D6213B"/>
    <w:rsid w:val="00D751B4"/>
    <w:rsid w:val="00D77E4D"/>
    <w:rsid w:val="00D80B48"/>
    <w:rsid w:val="00D832BC"/>
    <w:rsid w:val="00D938EC"/>
    <w:rsid w:val="00D96575"/>
    <w:rsid w:val="00D97FB8"/>
    <w:rsid w:val="00DA57CA"/>
    <w:rsid w:val="00DA5F39"/>
    <w:rsid w:val="00DB2E30"/>
    <w:rsid w:val="00DB4753"/>
    <w:rsid w:val="00DC01DF"/>
    <w:rsid w:val="00DC1529"/>
    <w:rsid w:val="00DC5C5D"/>
    <w:rsid w:val="00DC700B"/>
    <w:rsid w:val="00DC7FD0"/>
    <w:rsid w:val="00DE17AF"/>
    <w:rsid w:val="00DE4E4D"/>
    <w:rsid w:val="00DF15B9"/>
    <w:rsid w:val="00E026B6"/>
    <w:rsid w:val="00E158C1"/>
    <w:rsid w:val="00E160EF"/>
    <w:rsid w:val="00E16D1E"/>
    <w:rsid w:val="00E20C00"/>
    <w:rsid w:val="00E24B0F"/>
    <w:rsid w:val="00E261F2"/>
    <w:rsid w:val="00E305D4"/>
    <w:rsid w:val="00E30FCA"/>
    <w:rsid w:val="00E33208"/>
    <w:rsid w:val="00E37987"/>
    <w:rsid w:val="00E42438"/>
    <w:rsid w:val="00E4295E"/>
    <w:rsid w:val="00E43323"/>
    <w:rsid w:val="00E44DD1"/>
    <w:rsid w:val="00E57790"/>
    <w:rsid w:val="00E64582"/>
    <w:rsid w:val="00E6555A"/>
    <w:rsid w:val="00E71877"/>
    <w:rsid w:val="00E73345"/>
    <w:rsid w:val="00E75AB2"/>
    <w:rsid w:val="00E75E45"/>
    <w:rsid w:val="00E76B69"/>
    <w:rsid w:val="00E81777"/>
    <w:rsid w:val="00E839F8"/>
    <w:rsid w:val="00E83CA9"/>
    <w:rsid w:val="00E85C01"/>
    <w:rsid w:val="00E86049"/>
    <w:rsid w:val="00E866F2"/>
    <w:rsid w:val="00E86705"/>
    <w:rsid w:val="00E8709D"/>
    <w:rsid w:val="00E875DF"/>
    <w:rsid w:val="00E91FA9"/>
    <w:rsid w:val="00E92FA1"/>
    <w:rsid w:val="00E97AC1"/>
    <w:rsid w:val="00EA06DE"/>
    <w:rsid w:val="00EA2CE8"/>
    <w:rsid w:val="00EA3A0B"/>
    <w:rsid w:val="00EA43EC"/>
    <w:rsid w:val="00EB346D"/>
    <w:rsid w:val="00EB3644"/>
    <w:rsid w:val="00EB6134"/>
    <w:rsid w:val="00EC3782"/>
    <w:rsid w:val="00EC570F"/>
    <w:rsid w:val="00ED2CD6"/>
    <w:rsid w:val="00ED6791"/>
    <w:rsid w:val="00EE09F1"/>
    <w:rsid w:val="00EE5D74"/>
    <w:rsid w:val="00EF2428"/>
    <w:rsid w:val="00EF3911"/>
    <w:rsid w:val="00F016D9"/>
    <w:rsid w:val="00F0295C"/>
    <w:rsid w:val="00F061F8"/>
    <w:rsid w:val="00F21DB5"/>
    <w:rsid w:val="00F24140"/>
    <w:rsid w:val="00F25AED"/>
    <w:rsid w:val="00F26F3C"/>
    <w:rsid w:val="00F27012"/>
    <w:rsid w:val="00F3106E"/>
    <w:rsid w:val="00F312E6"/>
    <w:rsid w:val="00F33B54"/>
    <w:rsid w:val="00F3658A"/>
    <w:rsid w:val="00F431F4"/>
    <w:rsid w:val="00F55C85"/>
    <w:rsid w:val="00F56827"/>
    <w:rsid w:val="00F6114D"/>
    <w:rsid w:val="00F649F6"/>
    <w:rsid w:val="00F64ED4"/>
    <w:rsid w:val="00F660D6"/>
    <w:rsid w:val="00F7074C"/>
    <w:rsid w:val="00F76FEB"/>
    <w:rsid w:val="00F93708"/>
    <w:rsid w:val="00FA0826"/>
    <w:rsid w:val="00FA1069"/>
    <w:rsid w:val="00FA49C4"/>
    <w:rsid w:val="00FA60DA"/>
    <w:rsid w:val="00FB0069"/>
    <w:rsid w:val="00FB1EAE"/>
    <w:rsid w:val="00FB3462"/>
    <w:rsid w:val="00FB6646"/>
    <w:rsid w:val="00FC14B1"/>
    <w:rsid w:val="00FC42B7"/>
    <w:rsid w:val="00FC774C"/>
    <w:rsid w:val="00FD177C"/>
    <w:rsid w:val="00FD311F"/>
    <w:rsid w:val="00FD6BDC"/>
    <w:rsid w:val="00FE33CB"/>
    <w:rsid w:val="00FE651E"/>
    <w:rsid w:val="00FE762D"/>
    <w:rsid w:val="00FF0458"/>
    <w:rsid w:val="00FF5884"/>
    <w:rsid w:val="00FF5C36"/>
    <w:rsid w:val="00FF7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7F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604C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20C0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41FDA"/>
    <w:pPr>
      <w:widowControl w:val="0"/>
      <w:autoSpaceDE w:val="0"/>
      <w:autoSpaceDN w:val="0"/>
      <w:adjustRightInd w:val="0"/>
    </w:pPr>
    <w:rPr>
      <w:rFonts w:eastAsiaTheme="minorEastAsia"/>
    </w:rPr>
  </w:style>
  <w:style w:type="character" w:customStyle="1" w:styleId="FontStyle26">
    <w:name w:val="Font Style26"/>
    <w:basedOn w:val="a0"/>
    <w:uiPriority w:val="99"/>
    <w:rsid w:val="00A41FDA"/>
    <w:rPr>
      <w:rFonts w:ascii="Times New Roman" w:hAnsi="Times New Roman" w:cs="Times New Roman"/>
      <w:b/>
      <w:bCs/>
      <w:sz w:val="24"/>
      <w:szCs w:val="24"/>
    </w:rPr>
  </w:style>
  <w:style w:type="paragraph" w:styleId="a3">
    <w:name w:val="Normal (Web)"/>
    <w:basedOn w:val="a"/>
    <w:uiPriority w:val="99"/>
    <w:unhideWhenUsed/>
    <w:rsid w:val="003D7BE2"/>
    <w:pPr>
      <w:spacing w:before="100" w:beforeAutospacing="1" w:after="100" w:afterAutospacing="1"/>
    </w:pPr>
  </w:style>
  <w:style w:type="paragraph" w:customStyle="1" w:styleId="Style3">
    <w:name w:val="Style3"/>
    <w:basedOn w:val="a"/>
    <w:uiPriority w:val="99"/>
    <w:rsid w:val="00117CBA"/>
    <w:pPr>
      <w:widowControl w:val="0"/>
      <w:autoSpaceDE w:val="0"/>
      <w:autoSpaceDN w:val="0"/>
      <w:adjustRightInd w:val="0"/>
      <w:spacing w:line="300" w:lineRule="exact"/>
      <w:jc w:val="both"/>
    </w:pPr>
    <w:rPr>
      <w:rFonts w:eastAsiaTheme="minorEastAsia"/>
    </w:rPr>
  </w:style>
  <w:style w:type="paragraph" w:customStyle="1" w:styleId="Style4">
    <w:name w:val="Style4"/>
    <w:basedOn w:val="a"/>
    <w:uiPriority w:val="99"/>
    <w:rsid w:val="00117CBA"/>
    <w:pPr>
      <w:widowControl w:val="0"/>
      <w:autoSpaceDE w:val="0"/>
      <w:autoSpaceDN w:val="0"/>
      <w:adjustRightInd w:val="0"/>
    </w:pPr>
    <w:rPr>
      <w:rFonts w:eastAsiaTheme="minorEastAsia"/>
    </w:rPr>
  </w:style>
  <w:style w:type="paragraph" w:customStyle="1" w:styleId="Style5">
    <w:name w:val="Style5"/>
    <w:basedOn w:val="a"/>
    <w:uiPriority w:val="99"/>
    <w:rsid w:val="00117CBA"/>
    <w:pPr>
      <w:widowControl w:val="0"/>
      <w:autoSpaceDE w:val="0"/>
      <w:autoSpaceDN w:val="0"/>
      <w:adjustRightInd w:val="0"/>
      <w:spacing w:line="302" w:lineRule="exact"/>
      <w:jc w:val="both"/>
    </w:pPr>
    <w:rPr>
      <w:rFonts w:eastAsiaTheme="minorEastAsia"/>
    </w:rPr>
  </w:style>
  <w:style w:type="paragraph" w:customStyle="1" w:styleId="Style16">
    <w:name w:val="Style16"/>
    <w:basedOn w:val="a"/>
    <w:uiPriority w:val="99"/>
    <w:rsid w:val="00117CBA"/>
    <w:pPr>
      <w:widowControl w:val="0"/>
      <w:autoSpaceDE w:val="0"/>
      <w:autoSpaceDN w:val="0"/>
      <w:adjustRightInd w:val="0"/>
    </w:pPr>
    <w:rPr>
      <w:rFonts w:eastAsiaTheme="minorEastAsia"/>
    </w:rPr>
  </w:style>
  <w:style w:type="paragraph" w:customStyle="1" w:styleId="Style18">
    <w:name w:val="Style18"/>
    <w:basedOn w:val="a"/>
    <w:uiPriority w:val="99"/>
    <w:rsid w:val="00117CBA"/>
    <w:pPr>
      <w:widowControl w:val="0"/>
      <w:autoSpaceDE w:val="0"/>
      <w:autoSpaceDN w:val="0"/>
      <w:adjustRightInd w:val="0"/>
      <w:spacing w:line="288" w:lineRule="exact"/>
    </w:pPr>
    <w:rPr>
      <w:rFonts w:eastAsiaTheme="minorEastAsia"/>
    </w:rPr>
  </w:style>
  <w:style w:type="character" w:customStyle="1" w:styleId="FontStyle25">
    <w:name w:val="Font Style25"/>
    <w:basedOn w:val="a0"/>
    <w:uiPriority w:val="99"/>
    <w:rsid w:val="00117CBA"/>
    <w:rPr>
      <w:rFonts w:ascii="Times New Roman" w:hAnsi="Times New Roman" w:cs="Times New Roman"/>
      <w:sz w:val="24"/>
      <w:szCs w:val="24"/>
    </w:rPr>
  </w:style>
  <w:style w:type="character" w:customStyle="1" w:styleId="FontStyle28">
    <w:name w:val="Font Style28"/>
    <w:basedOn w:val="a0"/>
    <w:uiPriority w:val="99"/>
    <w:rsid w:val="00117CBA"/>
    <w:rPr>
      <w:rFonts w:ascii="Times New Roman" w:hAnsi="Times New Roman" w:cs="Times New Roman"/>
      <w:b/>
      <w:bCs/>
      <w:i/>
      <w:iCs/>
      <w:sz w:val="24"/>
      <w:szCs w:val="24"/>
    </w:rPr>
  </w:style>
  <w:style w:type="paragraph" w:styleId="a4">
    <w:name w:val="List Paragraph"/>
    <w:basedOn w:val="a"/>
    <w:link w:val="a5"/>
    <w:uiPriority w:val="34"/>
    <w:qFormat/>
    <w:rsid w:val="00117CBA"/>
    <w:pPr>
      <w:ind w:left="720"/>
      <w:contextualSpacing/>
    </w:pPr>
  </w:style>
  <w:style w:type="paragraph" w:customStyle="1" w:styleId="Style6">
    <w:name w:val="Style6"/>
    <w:basedOn w:val="a"/>
    <w:rsid w:val="00373659"/>
    <w:pPr>
      <w:widowControl w:val="0"/>
      <w:autoSpaceDE w:val="0"/>
      <w:autoSpaceDN w:val="0"/>
      <w:adjustRightInd w:val="0"/>
      <w:spacing w:line="302" w:lineRule="exact"/>
      <w:ind w:firstLine="638"/>
      <w:jc w:val="both"/>
    </w:pPr>
    <w:rPr>
      <w:rFonts w:eastAsiaTheme="minorEastAsia"/>
    </w:rPr>
  </w:style>
  <w:style w:type="paragraph" w:customStyle="1" w:styleId="Style9">
    <w:name w:val="Style9"/>
    <w:basedOn w:val="a"/>
    <w:uiPriority w:val="99"/>
    <w:rsid w:val="00373659"/>
    <w:pPr>
      <w:widowControl w:val="0"/>
      <w:autoSpaceDE w:val="0"/>
      <w:autoSpaceDN w:val="0"/>
      <w:adjustRightInd w:val="0"/>
      <w:spacing w:line="307" w:lineRule="exact"/>
    </w:pPr>
    <w:rPr>
      <w:rFonts w:eastAsiaTheme="minorEastAsia"/>
    </w:rPr>
  </w:style>
  <w:style w:type="paragraph" w:customStyle="1" w:styleId="Style15">
    <w:name w:val="Style15"/>
    <w:basedOn w:val="a"/>
    <w:uiPriority w:val="99"/>
    <w:rsid w:val="00373659"/>
    <w:pPr>
      <w:widowControl w:val="0"/>
      <w:autoSpaceDE w:val="0"/>
      <w:autoSpaceDN w:val="0"/>
      <w:adjustRightInd w:val="0"/>
      <w:spacing w:line="298" w:lineRule="exact"/>
      <w:ind w:firstLine="408"/>
      <w:jc w:val="both"/>
    </w:pPr>
    <w:rPr>
      <w:rFonts w:eastAsiaTheme="minorEastAsia"/>
    </w:rPr>
  </w:style>
  <w:style w:type="paragraph" w:customStyle="1" w:styleId="Style17">
    <w:name w:val="Style17"/>
    <w:basedOn w:val="a"/>
    <w:uiPriority w:val="99"/>
    <w:rsid w:val="00373659"/>
    <w:pPr>
      <w:widowControl w:val="0"/>
      <w:autoSpaceDE w:val="0"/>
      <w:autoSpaceDN w:val="0"/>
      <w:adjustRightInd w:val="0"/>
    </w:pPr>
    <w:rPr>
      <w:rFonts w:eastAsiaTheme="minorEastAsia"/>
    </w:rPr>
  </w:style>
  <w:style w:type="paragraph" w:customStyle="1" w:styleId="Style20">
    <w:name w:val="Style20"/>
    <w:basedOn w:val="a"/>
    <w:uiPriority w:val="99"/>
    <w:rsid w:val="00373659"/>
    <w:pPr>
      <w:widowControl w:val="0"/>
      <w:autoSpaceDE w:val="0"/>
      <w:autoSpaceDN w:val="0"/>
      <w:adjustRightInd w:val="0"/>
      <w:spacing w:line="302" w:lineRule="exact"/>
      <w:jc w:val="both"/>
    </w:pPr>
    <w:rPr>
      <w:rFonts w:eastAsiaTheme="minorEastAsia"/>
    </w:rPr>
  </w:style>
  <w:style w:type="paragraph" w:customStyle="1" w:styleId="Style22">
    <w:name w:val="Style22"/>
    <w:basedOn w:val="a"/>
    <w:uiPriority w:val="99"/>
    <w:rsid w:val="00373659"/>
    <w:pPr>
      <w:widowControl w:val="0"/>
      <w:autoSpaceDE w:val="0"/>
      <w:autoSpaceDN w:val="0"/>
      <w:adjustRightInd w:val="0"/>
      <w:spacing w:line="610" w:lineRule="exact"/>
      <w:jc w:val="both"/>
    </w:pPr>
    <w:rPr>
      <w:rFonts w:eastAsiaTheme="minorEastAsia"/>
    </w:rPr>
  </w:style>
  <w:style w:type="paragraph" w:customStyle="1" w:styleId="Style49">
    <w:name w:val="Style49"/>
    <w:basedOn w:val="a"/>
    <w:rsid w:val="00373659"/>
    <w:pPr>
      <w:widowControl w:val="0"/>
      <w:autoSpaceDE w:val="0"/>
      <w:autoSpaceDN w:val="0"/>
      <w:adjustRightInd w:val="0"/>
    </w:pPr>
  </w:style>
  <w:style w:type="paragraph" w:customStyle="1" w:styleId="Style62">
    <w:name w:val="Style62"/>
    <w:basedOn w:val="a"/>
    <w:rsid w:val="00373659"/>
    <w:pPr>
      <w:widowControl w:val="0"/>
      <w:autoSpaceDE w:val="0"/>
      <w:autoSpaceDN w:val="0"/>
      <w:adjustRightInd w:val="0"/>
    </w:pPr>
  </w:style>
  <w:style w:type="paragraph" w:customStyle="1" w:styleId="Style69">
    <w:name w:val="Style69"/>
    <w:basedOn w:val="a"/>
    <w:rsid w:val="00373659"/>
    <w:pPr>
      <w:widowControl w:val="0"/>
      <w:autoSpaceDE w:val="0"/>
      <w:autoSpaceDN w:val="0"/>
      <w:adjustRightInd w:val="0"/>
    </w:pPr>
  </w:style>
  <w:style w:type="table" w:styleId="a6">
    <w:name w:val="Table Grid"/>
    <w:basedOn w:val="a1"/>
    <w:uiPriority w:val="59"/>
    <w:rsid w:val="00373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3364D2"/>
    <w:pPr>
      <w:tabs>
        <w:tab w:val="center" w:pos="4677"/>
        <w:tab w:val="right" w:pos="9355"/>
      </w:tabs>
    </w:pPr>
  </w:style>
  <w:style w:type="character" w:customStyle="1" w:styleId="a8">
    <w:name w:val="Верхний колонтитул Знак"/>
    <w:basedOn w:val="a0"/>
    <w:link w:val="a7"/>
    <w:uiPriority w:val="99"/>
    <w:semiHidden/>
    <w:rsid w:val="003364D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364D2"/>
    <w:pPr>
      <w:tabs>
        <w:tab w:val="center" w:pos="4677"/>
        <w:tab w:val="right" w:pos="9355"/>
      </w:tabs>
    </w:pPr>
  </w:style>
  <w:style w:type="character" w:customStyle="1" w:styleId="aa">
    <w:name w:val="Нижний колонтитул Знак"/>
    <w:basedOn w:val="a0"/>
    <w:link w:val="a9"/>
    <w:uiPriority w:val="99"/>
    <w:rsid w:val="003364D2"/>
    <w:rPr>
      <w:rFonts w:ascii="Times New Roman" w:eastAsia="Times New Roman" w:hAnsi="Times New Roman" w:cs="Times New Roman"/>
      <w:sz w:val="24"/>
      <w:szCs w:val="24"/>
      <w:lang w:eastAsia="ru-RU"/>
    </w:rPr>
  </w:style>
  <w:style w:type="paragraph" w:customStyle="1" w:styleId="ConsPlusNormal">
    <w:name w:val="ConsPlusNormal"/>
    <w:qFormat/>
    <w:rsid w:val="003364D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b">
    <w:name w:val="Balloon Text"/>
    <w:basedOn w:val="a"/>
    <w:link w:val="ac"/>
    <w:uiPriority w:val="99"/>
    <w:semiHidden/>
    <w:unhideWhenUsed/>
    <w:rsid w:val="00287CD5"/>
    <w:rPr>
      <w:rFonts w:ascii="Tahoma" w:hAnsi="Tahoma" w:cs="Tahoma"/>
      <w:sz w:val="16"/>
      <w:szCs w:val="16"/>
    </w:rPr>
  </w:style>
  <w:style w:type="character" w:customStyle="1" w:styleId="ac">
    <w:name w:val="Текст выноски Знак"/>
    <w:basedOn w:val="a0"/>
    <w:link w:val="ab"/>
    <w:uiPriority w:val="99"/>
    <w:semiHidden/>
    <w:rsid w:val="00287CD5"/>
    <w:rPr>
      <w:rFonts w:ascii="Tahoma" w:eastAsia="Times New Roman" w:hAnsi="Tahoma" w:cs="Tahoma"/>
      <w:sz w:val="16"/>
      <w:szCs w:val="16"/>
      <w:lang w:eastAsia="ru-RU"/>
    </w:rPr>
  </w:style>
  <w:style w:type="character" w:customStyle="1" w:styleId="30">
    <w:name w:val="Заголовок 3 Знак"/>
    <w:basedOn w:val="a0"/>
    <w:link w:val="3"/>
    <w:uiPriority w:val="9"/>
    <w:rsid w:val="00E20C00"/>
    <w:rPr>
      <w:rFonts w:ascii="Times New Roman" w:eastAsia="Times New Roman" w:hAnsi="Times New Roman" w:cs="Times New Roman"/>
      <w:b/>
      <w:bCs/>
      <w:sz w:val="27"/>
      <w:szCs w:val="27"/>
      <w:lang w:eastAsia="ru-RU"/>
    </w:rPr>
  </w:style>
  <w:style w:type="paragraph" w:customStyle="1" w:styleId="headertext">
    <w:name w:val="headertext"/>
    <w:basedOn w:val="a"/>
    <w:rsid w:val="00FA1069"/>
    <w:pPr>
      <w:spacing w:before="100" w:beforeAutospacing="1" w:after="100" w:afterAutospacing="1"/>
    </w:pPr>
  </w:style>
  <w:style w:type="character" w:styleId="ad">
    <w:name w:val="Emphasis"/>
    <w:basedOn w:val="a0"/>
    <w:uiPriority w:val="20"/>
    <w:qFormat/>
    <w:rsid w:val="000C3029"/>
    <w:rPr>
      <w:i/>
      <w:iCs/>
    </w:rPr>
  </w:style>
  <w:style w:type="character" w:customStyle="1" w:styleId="s1">
    <w:name w:val="s1"/>
    <w:basedOn w:val="a0"/>
    <w:rsid w:val="000C3029"/>
  </w:style>
  <w:style w:type="paragraph" w:customStyle="1" w:styleId="formattext">
    <w:name w:val="formattext"/>
    <w:basedOn w:val="a"/>
    <w:rsid w:val="000C3029"/>
    <w:pPr>
      <w:spacing w:before="100" w:beforeAutospacing="1" w:after="100" w:afterAutospacing="1"/>
    </w:pPr>
  </w:style>
  <w:style w:type="character" w:customStyle="1" w:styleId="c2">
    <w:name w:val="c2"/>
    <w:basedOn w:val="a0"/>
    <w:rsid w:val="00B368B1"/>
  </w:style>
  <w:style w:type="character" w:customStyle="1" w:styleId="20">
    <w:name w:val="Заголовок 2 Знак"/>
    <w:basedOn w:val="a0"/>
    <w:link w:val="2"/>
    <w:uiPriority w:val="9"/>
    <w:rsid w:val="00604C9F"/>
    <w:rPr>
      <w:rFonts w:asciiTheme="majorHAnsi" w:eastAsiaTheme="majorEastAsia" w:hAnsiTheme="majorHAnsi" w:cstheme="majorBidi"/>
      <w:b/>
      <w:bCs/>
      <w:color w:val="4F81BD" w:themeColor="accent1"/>
      <w:sz w:val="26"/>
      <w:szCs w:val="26"/>
      <w:lang w:eastAsia="ru-RU"/>
    </w:rPr>
  </w:style>
  <w:style w:type="character" w:styleId="ae">
    <w:name w:val="Hyperlink"/>
    <w:basedOn w:val="a0"/>
    <w:uiPriority w:val="99"/>
    <w:semiHidden/>
    <w:unhideWhenUsed/>
    <w:rsid w:val="00277E16"/>
    <w:rPr>
      <w:color w:val="0000FF"/>
      <w:u w:val="single"/>
    </w:rPr>
  </w:style>
  <w:style w:type="paragraph" w:customStyle="1" w:styleId="TableParagraph">
    <w:name w:val="Table Paragraph"/>
    <w:basedOn w:val="a"/>
    <w:qFormat/>
    <w:rsid w:val="00E64582"/>
    <w:pPr>
      <w:widowControl w:val="0"/>
      <w:autoSpaceDE w:val="0"/>
      <w:autoSpaceDN w:val="0"/>
    </w:pPr>
    <w:rPr>
      <w:sz w:val="22"/>
      <w:szCs w:val="22"/>
      <w:lang w:bidi="ru-RU"/>
    </w:rPr>
  </w:style>
  <w:style w:type="table" w:customStyle="1" w:styleId="TableNormal">
    <w:name w:val="Table Normal"/>
    <w:uiPriority w:val="2"/>
    <w:semiHidden/>
    <w:qFormat/>
    <w:rsid w:val="00E6458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
    <w:name w:val="No Spacing"/>
    <w:uiPriority w:val="1"/>
    <w:qFormat/>
    <w:rsid w:val="0033536B"/>
    <w:pPr>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Calibri" w:hAnsi="Calibri" w:cs="Calibri"/>
      <w:color w:val="000000"/>
      <w:lang w:eastAsia="zh-CN"/>
    </w:rPr>
  </w:style>
  <w:style w:type="paragraph" w:styleId="af0">
    <w:name w:val="Body Text"/>
    <w:basedOn w:val="a"/>
    <w:link w:val="af1"/>
    <w:rsid w:val="00BD30F1"/>
    <w:pPr>
      <w:pBdr>
        <w:top w:val="none" w:sz="0" w:space="0" w:color="000000"/>
        <w:left w:val="none" w:sz="0" w:space="0" w:color="000000"/>
        <w:bottom w:val="none" w:sz="0" w:space="0" w:color="000000"/>
        <w:right w:val="none" w:sz="0" w:space="0" w:color="000000"/>
      </w:pBdr>
      <w:suppressAutoHyphens/>
      <w:spacing w:after="140" w:line="276" w:lineRule="auto"/>
    </w:pPr>
    <w:rPr>
      <w:rFonts w:ascii="Calibri" w:eastAsia="Calibri" w:hAnsi="Calibri" w:cs="Calibri"/>
      <w:color w:val="000000"/>
      <w:sz w:val="22"/>
      <w:szCs w:val="22"/>
      <w:lang w:eastAsia="zh-CN"/>
    </w:rPr>
  </w:style>
  <w:style w:type="character" w:customStyle="1" w:styleId="af1">
    <w:name w:val="Основной текст Знак"/>
    <w:basedOn w:val="a0"/>
    <w:link w:val="af0"/>
    <w:rsid w:val="00BD30F1"/>
    <w:rPr>
      <w:rFonts w:ascii="Calibri" w:eastAsia="Calibri" w:hAnsi="Calibri" w:cs="Calibri"/>
      <w:color w:val="000000"/>
      <w:lang w:eastAsia="zh-CN"/>
    </w:rPr>
  </w:style>
  <w:style w:type="character" w:customStyle="1" w:styleId="a5">
    <w:name w:val="Абзац списка Знак"/>
    <w:link w:val="a4"/>
    <w:uiPriority w:val="34"/>
    <w:locked/>
    <w:rsid w:val="008A2F30"/>
    <w:rPr>
      <w:rFonts w:ascii="Times New Roman" w:eastAsia="Times New Roman" w:hAnsi="Times New Roman" w:cs="Times New Roman"/>
      <w:sz w:val="24"/>
      <w:szCs w:val="24"/>
      <w:lang w:eastAsia="ru-RU"/>
    </w:rPr>
  </w:style>
  <w:style w:type="paragraph" w:customStyle="1" w:styleId="-11">
    <w:name w:val="Цветной список - Акцент 11"/>
    <w:basedOn w:val="a"/>
    <w:rsid w:val="00A07222"/>
    <w:pPr>
      <w:pBdr>
        <w:top w:val="none" w:sz="0" w:space="0" w:color="000000"/>
        <w:left w:val="none" w:sz="0" w:space="0" w:color="000000"/>
        <w:bottom w:val="none" w:sz="0" w:space="0" w:color="000000"/>
        <w:right w:val="none" w:sz="0" w:space="0" w:color="000000"/>
      </w:pBdr>
      <w:suppressAutoHyphens/>
      <w:spacing w:after="200" w:line="276" w:lineRule="auto"/>
      <w:ind w:left="720"/>
      <w:contextualSpacing/>
    </w:pPr>
    <w:rPr>
      <w:rFonts w:ascii="Calibri" w:eastAsia="Calibri" w:hAnsi="Calibri" w:cs="Calibri"/>
      <w:color w:val="000000"/>
      <w:sz w:val="22"/>
      <w:szCs w:val="22"/>
      <w:lang w:eastAsia="zh-CN"/>
    </w:rPr>
  </w:style>
  <w:style w:type="paragraph" w:customStyle="1" w:styleId="af2">
    <w:name w:val="Содержимое таблицы"/>
    <w:basedOn w:val="a"/>
    <w:rsid w:val="00A07222"/>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sz w:val="22"/>
      <w:szCs w:val="22"/>
      <w:lang w:eastAsia="zh-CN"/>
    </w:rPr>
  </w:style>
  <w:style w:type="character" w:customStyle="1" w:styleId="af3">
    <w:name w:val="Символ сноски"/>
    <w:rsid w:val="00777D87"/>
    <w:rPr>
      <w:vertAlign w:val="superscript"/>
    </w:rPr>
  </w:style>
  <w:style w:type="character" w:customStyle="1" w:styleId="31">
    <w:name w:val="Знак сноски3"/>
    <w:rsid w:val="00777D87"/>
    <w:rPr>
      <w:vertAlign w:val="superscript"/>
    </w:rPr>
  </w:style>
  <w:style w:type="paragraph" w:customStyle="1" w:styleId="Style2">
    <w:name w:val="Style2"/>
    <w:basedOn w:val="a"/>
    <w:uiPriority w:val="99"/>
    <w:rsid w:val="00955C46"/>
    <w:pPr>
      <w:widowControl w:val="0"/>
      <w:autoSpaceDE w:val="0"/>
      <w:autoSpaceDN w:val="0"/>
      <w:adjustRightInd w:val="0"/>
    </w:pPr>
    <w:rPr>
      <w:rFonts w:eastAsiaTheme="minorEastAsia"/>
    </w:rPr>
  </w:style>
  <w:style w:type="paragraph" w:customStyle="1" w:styleId="Style7">
    <w:name w:val="Style7"/>
    <w:basedOn w:val="a"/>
    <w:uiPriority w:val="99"/>
    <w:rsid w:val="00955C46"/>
    <w:pPr>
      <w:widowControl w:val="0"/>
      <w:autoSpaceDE w:val="0"/>
      <w:autoSpaceDN w:val="0"/>
      <w:adjustRightInd w:val="0"/>
    </w:pPr>
    <w:rPr>
      <w:rFonts w:eastAsiaTheme="minorEastAsia"/>
    </w:rPr>
  </w:style>
  <w:style w:type="paragraph" w:customStyle="1" w:styleId="Style8">
    <w:name w:val="Style8"/>
    <w:basedOn w:val="a"/>
    <w:uiPriority w:val="99"/>
    <w:rsid w:val="00955C46"/>
    <w:pPr>
      <w:widowControl w:val="0"/>
      <w:autoSpaceDE w:val="0"/>
      <w:autoSpaceDN w:val="0"/>
      <w:adjustRightInd w:val="0"/>
    </w:pPr>
    <w:rPr>
      <w:rFonts w:eastAsiaTheme="minorEastAsia"/>
    </w:rPr>
  </w:style>
  <w:style w:type="paragraph" w:customStyle="1" w:styleId="Style10">
    <w:name w:val="Style10"/>
    <w:basedOn w:val="a"/>
    <w:uiPriority w:val="99"/>
    <w:rsid w:val="00955C46"/>
    <w:pPr>
      <w:widowControl w:val="0"/>
      <w:autoSpaceDE w:val="0"/>
      <w:autoSpaceDN w:val="0"/>
      <w:adjustRightInd w:val="0"/>
    </w:pPr>
    <w:rPr>
      <w:rFonts w:eastAsiaTheme="minorEastAsia"/>
    </w:rPr>
  </w:style>
  <w:style w:type="paragraph" w:customStyle="1" w:styleId="Style11">
    <w:name w:val="Style11"/>
    <w:basedOn w:val="a"/>
    <w:uiPriority w:val="99"/>
    <w:rsid w:val="00955C46"/>
    <w:pPr>
      <w:widowControl w:val="0"/>
      <w:autoSpaceDE w:val="0"/>
      <w:autoSpaceDN w:val="0"/>
      <w:adjustRightInd w:val="0"/>
      <w:spacing w:line="115" w:lineRule="exact"/>
    </w:pPr>
    <w:rPr>
      <w:rFonts w:eastAsiaTheme="minorEastAsia"/>
    </w:rPr>
  </w:style>
  <w:style w:type="paragraph" w:customStyle="1" w:styleId="Style12">
    <w:name w:val="Style12"/>
    <w:basedOn w:val="a"/>
    <w:uiPriority w:val="99"/>
    <w:rsid w:val="00955C46"/>
    <w:pPr>
      <w:widowControl w:val="0"/>
      <w:autoSpaceDE w:val="0"/>
      <w:autoSpaceDN w:val="0"/>
      <w:adjustRightInd w:val="0"/>
      <w:spacing w:line="499" w:lineRule="exact"/>
    </w:pPr>
    <w:rPr>
      <w:rFonts w:eastAsiaTheme="minorEastAsia"/>
    </w:rPr>
  </w:style>
  <w:style w:type="paragraph" w:customStyle="1" w:styleId="Style13">
    <w:name w:val="Style13"/>
    <w:basedOn w:val="a"/>
    <w:uiPriority w:val="99"/>
    <w:rsid w:val="00955C46"/>
    <w:pPr>
      <w:widowControl w:val="0"/>
      <w:autoSpaceDE w:val="0"/>
      <w:autoSpaceDN w:val="0"/>
      <w:adjustRightInd w:val="0"/>
    </w:pPr>
    <w:rPr>
      <w:rFonts w:eastAsiaTheme="minorEastAsia"/>
    </w:rPr>
  </w:style>
  <w:style w:type="paragraph" w:customStyle="1" w:styleId="Style14">
    <w:name w:val="Style14"/>
    <w:basedOn w:val="a"/>
    <w:uiPriority w:val="99"/>
    <w:rsid w:val="00955C46"/>
    <w:pPr>
      <w:widowControl w:val="0"/>
      <w:autoSpaceDE w:val="0"/>
      <w:autoSpaceDN w:val="0"/>
      <w:adjustRightInd w:val="0"/>
    </w:pPr>
    <w:rPr>
      <w:rFonts w:eastAsiaTheme="minorEastAsia"/>
    </w:rPr>
  </w:style>
  <w:style w:type="paragraph" w:customStyle="1" w:styleId="Style19">
    <w:name w:val="Style19"/>
    <w:basedOn w:val="a"/>
    <w:uiPriority w:val="99"/>
    <w:rsid w:val="00955C46"/>
    <w:pPr>
      <w:widowControl w:val="0"/>
      <w:autoSpaceDE w:val="0"/>
      <w:autoSpaceDN w:val="0"/>
      <w:adjustRightInd w:val="0"/>
      <w:spacing w:line="197" w:lineRule="exact"/>
    </w:pPr>
    <w:rPr>
      <w:rFonts w:eastAsiaTheme="minorEastAsia"/>
    </w:rPr>
  </w:style>
  <w:style w:type="paragraph" w:customStyle="1" w:styleId="Style21">
    <w:name w:val="Style21"/>
    <w:basedOn w:val="a"/>
    <w:uiPriority w:val="99"/>
    <w:rsid w:val="00955C46"/>
    <w:pPr>
      <w:widowControl w:val="0"/>
      <w:autoSpaceDE w:val="0"/>
      <w:autoSpaceDN w:val="0"/>
      <w:adjustRightInd w:val="0"/>
    </w:pPr>
    <w:rPr>
      <w:rFonts w:eastAsiaTheme="minorEastAsia"/>
    </w:rPr>
  </w:style>
  <w:style w:type="paragraph" w:customStyle="1" w:styleId="Style23">
    <w:name w:val="Style23"/>
    <w:basedOn w:val="a"/>
    <w:uiPriority w:val="99"/>
    <w:rsid w:val="00955C46"/>
    <w:pPr>
      <w:widowControl w:val="0"/>
      <w:autoSpaceDE w:val="0"/>
      <w:autoSpaceDN w:val="0"/>
      <w:adjustRightInd w:val="0"/>
    </w:pPr>
    <w:rPr>
      <w:rFonts w:eastAsiaTheme="minorEastAsia"/>
    </w:rPr>
  </w:style>
  <w:style w:type="character" w:customStyle="1" w:styleId="FontStyle27">
    <w:name w:val="Font Style27"/>
    <w:basedOn w:val="a0"/>
    <w:uiPriority w:val="99"/>
    <w:rsid w:val="00955C46"/>
    <w:rPr>
      <w:rFonts w:ascii="Times New Roman" w:hAnsi="Times New Roman" w:cs="Times New Roman"/>
      <w:sz w:val="18"/>
      <w:szCs w:val="18"/>
    </w:rPr>
  </w:style>
  <w:style w:type="character" w:customStyle="1" w:styleId="FontStyle29">
    <w:name w:val="Font Style29"/>
    <w:basedOn w:val="a0"/>
    <w:uiPriority w:val="99"/>
    <w:rsid w:val="00955C46"/>
    <w:rPr>
      <w:rFonts w:ascii="Times New Roman" w:hAnsi="Times New Roman" w:cs="Times New Roman"/>
      <w:sz w:val="18"/>
      <w:szCs w:val="18"/>
    </w:rPr>
  </w:style>
  <w:style w:type="character" w:customStyle="1" w:styleId="FontStyle30">
    <w:name w:val="Font Style30"/>
    <w:basedOn w:val="a0"/>
    <w:uiPriority w:val="99"/>
    <w:rsid w:val="00955C46"/>
    <w:rPr>
      <w:rFonts w:ascii="Times New Roman" w:hAnsi="Times New Roman" w:cs="Times New Roman"/>
      <w:b/>
      <w:bCs/>
      <w:sz w:val="24"/>
      <w:szCs w:val="24"/>
    </w:rPr>
  </w:style>
  <w:style w:type="character" w:customStyle="1" w:styleId="FontStyle31">
    <w:name w:val="Font Style31"/>
    <w:basedOn w:val="a0"/>
    <w:uiPriority w:val="99"/>
    <w:rsid w:val="00955C46"/>
    <w:rPr>
      <w:rFonts w:ascii="Palatino Linotype" w:hAnsi="Palatino Linotype" w:cs="Palatino Linotype"/>
      <w:b/>
      <w:bCs/>
      <w:sz w:val="24"/>
      <w:szCs w:val="24"/>
    </w:rPr>
  </w:style>
  <w:style w:type="character" w:customStyle="1" w:styleId="FontStyle32">
    <w:name w:val="Font Style32"/>
    <w:basedOn w:val="a0"/>
    <w:uiPriority w:val="99"/>
    <w:rsid w:val="00955C46"/>
    <w:rPr>
      <w:rFonts w:ascii="Times New Roman" w:hAnsi="Times New Roman" w:cs="Times New Roman"/>
      <w:b/>
      <w:bCs/>
      <w:i/>
      <w:iCs/>
      <w:spacing w:val="-20"/>
      <w:sz w:val="18"/>
      <w:szCs w:val="18"/>
    </w:rPr>
  </w:style>
  <w:style w:type="character" w:customStyle="1" w:styleId="FontStyle33">
    <w:name w:val="Font Style33"/>
    <w:basedOn w:val="a0"/>
    <w:uiPriority w:val="99"/>
    <w:rsid w:val="00955C46"/>
    <w:rPr>
      <w:rFonts w:ascii="Times New Roman" w:hAnsi="Times New Roman" w:cs="Times New Roman"/>
      <w:b/>
      <w:bCs/>
      <w:i/>
      <w:iCs/>
      <w:sz w:val="18"/>
      <w:szCs w:val="18"/>
    </w:rPr>
  </w:style>
  <w:style w:type="character" w:customStyle="1" w:styleId="FontStyle34">
    <w:name w:val="Font Style34"/>
    <w:basedOn w:val="a0"/>
    <w:uiPriority w:val="99"/>
    <w:rsid w:val="00955C46"/>
    <w:rPr>
      <w:rFonts w:ascii="Times New Roman" w:hAnsi="Times New Roman" w:cs="Times New Roman"/>
      <w:b/>
      <w:bCs/>
      <w:w w:val="120"/>
      <w:sz w:val="14"/>
      <w:szCs w:val="14"/>
    </w:rPr>
  </w:style>
  <w:style w:type="character" w:customStyle="1" w:styleId="FontStyle35">
    <w:name w:val="Font Style35"/>
    <w:basedOn w:val="a0"/>
    <w:uiPriority w:val="99"/>
    <w:rsid w:val="00955C46"/>
    <w:rPr>
      <w:rFonts w:ascii="Times New Roman" w:hAnsi="Times New Roman" w:cs="Times New Roman"/>
      <w:sz w:val="24"/>
      <w:szCs w:val="24"/>
    </w:rPr>
  </w:style>
  <w:style w:type="paragraph" w:customStyle="1" w:styleId="Style27">
    <w:name w:val="Style27"/>
    <w:basedOn w:val="a"/>
    <w:rsid w:val="00955C46"/>
    <w:pPr>
      <w:widowControl w:val="0"/>
      <w:autoSpaceDE w:val="0"/>
      <w:autoSpaceDN w:val="0"/>
      <w:adjustRightInd w:val="0"/>
    </w:pPr>
  </w:style>
  <w:style w:type="paragraph" w:customStyle="1" w:styleId="Style55">
    <w:name w:val="Style55"/>
    <w:basedOn w:val="a"/>
    <w:rsid w:val="00955C46"/>
    <w:pPr>
      <w:widowControl w:val="0"/>
      <w:autoSpaceDE w:val="0"/>
      <w:autoSpaceDN w:val="0"/>
      <w:adjustRightInd w:val="0"/>
    </w:pPr>
  </w:style>
  <w:style w:type="paragraph" w:customStyle="1" w:styleId="Style58">
    <w:name w:val="Style58"/>
    <w:basedOn w:val="a"/>
    <w:rsid w:val="00955C46"/>
    <w:pPr>
      <w:widowControl w:val="0"/>
      <w:autoSpaceDE w:val="0"/>
      <w:autoSpaceDN w:val="0"/>
      <w:adjustRightInd w:val="0"/>
    </w:pPr>
  </w:style>
  <w:style w:type="paragraph" w:customStyle="1" w:styleId="Style68">
    <w:name w:val="Style68"/>
    <w:basedOn w:val="a"/>
    <w:rsid w:val="00955C46"/>
    <w:pPr>
      <w:widowControl w:val="0"/>
      <w:autoSpaceDE w:val="0"/>
      <w:autoSpaceDN w:val="0"/>
      <w:adjustRightInd w:val="0"/>
    </w:pPr>
  </w:style>
  <w:style w:type="character" w:customStyle="1" w:styleId="FontStyle85">
    <w:name w:val="Font Style85"/>
    <w:rsid w:val="00955C46"/>
    <w:rPr>
      <w:rFonts w:ascii="Times New Roman" w:hAnsi="Times New Roman" w:cs="Times New Roman"/>
      <w:b/>
      <w:bCs/>
      <w:sz w:val="68"/>
      <w:szCs w:val="68"/>
    </w:rPr>
  </w:style>
  <w:style w:type="character" w:customStyle="1" w:styleId="FontStyle86">
    <w:name w:val="Font Style86"/>
    <w:rsid w:val="00955C46"/>
    <w:rPr>
      <w:rFonts w:ascii="Times New Roman" w:hAnsi="Times New Roman" w:cs="Times New Roman"/>
      <w:b/>
      <w:bCs/>
      <w:sz w:val="64"/>
      <w:szCs w:val="64"/>
    </w:rPr>
  </w:style>
  <w:style w:type="character" w:customStyle="1" w:styleId="FontStyle90">
    <w:name w:val="Font Style90"/>
    <w:rsid w:val="00955C46"/>
    <w:rPr>
      <w:rFonts w:ascii="Arial" w:hAnsi="Arial" w:cs="Arial"/>
      <w:sz w:val="64"/>
      <w:szCs w:val="64"/>
    </w:rPr>
  </w:style>
  <w:style w:type="character" w:customStyle="1" w:styleId="FontStyle101">
    <w:name w:val="Font Style101"/>
    <w:rsid w:val="00955C46"/>
    <w:rPr>
      <w:rFonts w:ascii="Arial" w:hAnsi="Arial" w:cs="Arial"/>
      <w:sz w:val="22"/>
      <w:szCs w:val="22"/>
    </w:rPr>
  </w:style>
  <w:style w:type="character" w:customStyle="1" w:styleId="FontStyle102">
    <w:name w:val="Font Style102"/>
    <w:rsid w:val="00955C46"/>
    <w:rPr>
      <w:rFonts w:ascii="Arial" w:hAnsi="Arial" w:cs="Arial"/>
      <w:sz w:val="18"/>
      <w:szCs w:val="18"/>
    </w:rPr>
  </w:style>
  <w:style w:type="character" w:customStyle="1" w:styleId="FontStyle103">
    <w:name w:val="Font Style103"/>
    <w:rsid w:val="00955C46"/>
    <w:rPr>
      <w:rFonts w:ascii="Arial" w:hAnsi="Arial" w:cs="Arial"/>
      <w:sz w:val="18"/>
      <w:szCs w:val="18"/>
    </w:rPr>
  </w:style>
  <w:style w:type="character" w:customStyle="1" w:styleId="FontStyle104">
    <w:name w:val="Font Style104"/>
    <w:rsid w:val="00955C46"/>
    <w:rPr>
      <w:rFonts w:ascii="Arial" w:hAnsi="Arial" w:cs="Arial"/>
      <w:b/>
      <w:bCs/>
      <w:sz w:val="18"/>
      <w:szCs w:val="18"/>
    </w:rPr>
  </w:style>
  <w:style w:type="character" w:customStyle="1" w:styleId="FontStyle98">
    <w:name w:val="Font Style98"/>
    <w:rsid w:val="00955C46"/>
    <w:rPr>
      <w:rFonts w:ascii="Times New Roman" w:hAnsi="Times New Roman" w:cs="Times New Roman"/>
      <w:sz w:val="26"/>
      <w:szCs w:val="26"/>
    </w:rPr>
  </w:style>
  <w:style w:type="character" w:customStyle="1" w:styleId="FontStyle99">
    <w:name w:val="Font Style99"/>
    <w:rsid w:val="00955C46"/>
    <w:rPr>
      <w:rFonts w:ascii="Times New Roman" w:hAnsi="Times New Roman" w:cs="Times New Roman"/>
      <w:sz w:val="24"/>
      <w:szCs w:val="24"/>
    </w:rPr>
  </w:style>
  <w:style w:type="paragraph" w:customStyle="1" w:styleId="Default">
    <w:name w:val="Default"/>
    <w:rsid w:val="00955C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nformat">
    <w:name w:val="ConsNonformat"/>
    <w:rsid w:val="00955C46"/>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msolistparagraphbullet1gif">
    <w:name w:val="msolistparagraphbullet1.gif"/>
    <w:basedOn w:val="a"/>
    <w:rsid w:val="00955C46"/>
    <w:pPr>
      <w:spacing w:before="100" w:beforeAutospacing="1" w:after="100" w:afterAutospacing="1"/>
    </w:pPr>
  </w:style>
  <w:style w:type="paragraph" w:customStyle="1" w:styleId="msolistparagraphbullet3gif">
    <w:name w:val="msolistparagraphbullet3.gif"/>
    <w:basedOn w:val="a"/>
    <w:rsid w:val="00955C46"/>
    <w:pPr>
      <w:spacing w:before="100" w:beforeAutospacing="1" w:after="100" w:afterAutospacing="1"/>
    </w:pPr>
  </w:style>
  <w:style w:type="paragraph" w:styleId="21">
    <w:name w:val="Body Text 2"/>
    <w:basedOn w:val="a"/>
    <w:link w:val="22"/>
    <w:uiPriority w:val="99"/>
    <w:semiHidden/>
    <w:unhideWhenUsed/>
    <w:rsid w:val="000B158A"/>
    <w:pPr>
      <w:spacing w:after="120" w:line="480" w:lineRule="auto"/>
    </w:pPr>
  </w:style>
  <w:style w:type="character" w:customStyle="1" w:styleId="22">
    <w:name w:val="Основной текст 2 Знак"/>
    <w:basedOn w:val="a0"/>
    <w:link w:val="21"/>
    <w:uiPriority w:val="99"/>
    <w:semiHidden/>
    <w:rsid w:val="000B158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5957787">
      <w:bodyDiv w:val="1"/>
      <w:marLeft w:val="0"/>
      <w:marRight w:val="0"/>
      <w:marTop w:val="0"/>
      <w:marBottom w:val="0"/>
      <w:divBdr>
        <w:top w:val="none" w:sz="0" w:space="0" w:color="auto"/>
        <w:left w:val="none" w:sz="0" w:space="0" w:color="auto"/>
        <w:bottom w:val="none" w:sz="0" w:space="0" w:color="auto"/>
        <w:right w:val="none" w:sz="0" w:space="0" w:color="auto"/>
      </w:divBdr>
    </w:div>
    <w:div w:id="452557889">
      <w:bodyDiv w:val="1"/>
      <w:marLeft w:val="0"/>
      <w:marRight w:val="0"/>
      <w:marTop w:val="0"/>
      <w:marBottom w:val="0"/>
      <w:divBdr>
        <w:top w:val="none" w:sz="0" w:space="0" w:color="auto"/>
        <w:left w:val="none" w:sz="0" w:space="0" w:color="auto"/>
        <w:bottom w:val="none" w:sz="0" w:space="0" w:color="auto"/>
        <w:right w:val="none" w:sz="0" w:space="0" w:color="auto"/>
      </w:divBdr>
    </w:div>
    <w:div w:id="572592408">
      <w:bodyDiv w:val="1"/>
      <w:marLeft w:val="0"/>
      <w:marRight w:val="0"/>
      <w:marTop w:val="0"/>
      <w:marBottom w:val="0"/>
      <w:divBdr>
        <w:top w:val="none" w:sz="0" w:space="0" w:color="auto"/>
        <w:left w:val="none" w:sz="0" w:space="0" w:color="auto"/>
        <w:bottom w:val="none" w:sz="0" w:space="0" w:color="auto"/>
        <w:right w:val="none" w:sz="0" w:space="0" w:color="auto"/>
      </w:divBdr>
    </w:div>
    <w:div w:id="736784501">
      <w:bodyDiv w:val="1"/>
      <w:marLeft w:val="0"/>
      <w:marRight w:val="0"/>
      <w:marTop w:val="0"/>
      <w:marBottom w:val="0"/>
      <w:divBdr>
        <w:top w:val="none" w:sz="0" w:space="0" w:color="auto"/>
        <w:left w:val="none" w:sz="0" w:space="0" w:color="auto"/>
        <w:bottom w:val="none" w:sz="0" w:space="0" w:color="auto"/>
        <w:right w:val="none" w:sz="0" w:space="0" w:color="auto"/>
      </w:divBdr>
    </w:div>
    <w:div w:id="742720568">
      <w:bodyDiv w:val="1"/>
      <w:marLeft w:val="0"/>
      <w:marRight w:val="0"/>
      <w:marTop w:val="0"/>
      <w:marBottom w:val="0"/>
      <w:divBdr>
        <w:top w:val="none" w:sz="0" w:space="0" w:color="auto"/>
        <w:left w:val="none" w:sz="0" w:space="0" w:color="auto"/>
        <w:bottom w:val="none" w:sz="0" w:space="0" w:color="auto"/>
        <w:right w:val="none" w:sz="0" w:space="0" w:color="auto"/>
      </w:divBdr>
    </w:div>
    <w:div w:id="887257934">
      <w:bodyDiv w:val="1"/>
      <w:marLeft w:val="0"/>
      <w:marRight w:val="0"/>
      <w:marTop w:val="0"/>
      <w:marBottom w:val="0"/>
      <w:divBdr>
        <w:top w:val="none" w:sz="0" w:space="0" w:color="auto"/>
        <w:left w:val="none" w:sz="0" w:space="0" w:color="auto"/>
        <w:bottom w:val="none" w:sz="0" w:space="0" w:color="auto"/>
        <w:right w:val="none" w:sz="0" w:space="0" w:color="auto"/>
      </w:divBdr>
    </w:div>
    <w:div w:id="968701761">
      <w:bodyDiv w:val="1"/>
      <w:marLeft w:val="0"/>
      <w:marRight w:val="0"/>
      <w:marTop w:val="0"/>
      <w:marBottom w:val="0"/>
      <w:divBdr>
        <w:top w:val="none" w:sz="0" w:space="0" w:color="auto"/>
        <w:left w:val="none" w:sz="0" w:space="0" w:color="auto"/>
        <w:bottom w:val="none" w:sz="0" w:space="0" w:color="auto"/>
        <w:right w:val="none" w:sz="0" w:space="0" w:color="auto"/>
      </w:divBdr>
      <w:divsChild>
        <w:div w:id="45027467">
          <w:marLeft w:val="0"/>
          <w:marRight w:val="0"/>
          <w:marTop w:val="0"/>
          <w:marBottom w:val="0"/>
          <w:divBdr>
            <w:top w:val="none" w:sz="0" w:space="0" w:color="auto"/>
            <w:left w:val="none" w:sz="0" w:space="0" w:color="auto"/>
            <w:bottom w:val="none" w:sz="0" w:space="0" w:color="auto"/>
            <w:right w:val="none" w:sz="0" w:space="0" w:color="auto"/>
          </w:divBdr>
          <w:divsChild>
            <w:div w:id="1497768002">
              <w:marLeft w:val="0"/>
              <w:marRight w:val="0"/>
              <w:marTop w:val="0"/>
              <w:marBottom w:val="0"/>
              <w:divBdr>
                <w:top w:val="none" w:sz="0" w:space="0" w:color="auto"/>
                <w:left w:val="none" w:sz="0" w:space="0" w:color="auto"/>
                <w:bottom w:val="none" w:sz="0" w:space="0" w:color="auto"/>
                <w:right w:val="none" w:sz="0" w:space="0" w:color="auto"/>
              </w:divBdr>
              <w:divsChild>
                <w:div w:id="7655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284">
          <w:marLeft w:val="0"/>
          <w:marRight w:val="0"/>
          <w:marTop w:val="0"/>
          <w:marBottom w:val="0"/>
          <w:divBdr>
            <w:top w:val="none" w:sz="0" w:space="0" w:color="auto"/>
            <w:left w:val="none" w:sz="0" w:space="0" w:color="auto"/>
            <w:bottom w:val="none" w:sz="0" w:space="0" w:color="auto"/>
            <w:right w:val="none" w:sz="0" w:space="0" w:color="auto"/>
          </w:divBdr>
          <w:divsChild>
            <w:div w:id="1096900668">
              <w:marLeft w:val="0"/>
              <w:marRight w:val="0"/>
              <w:marTop w:val="0"/>
              <w:marBottom w:val="0"/>
              <w:divBdr>
                <w:top w:val="none" w:sz="0" w:space="0" w:color="auto"/>
                <w:left w:val="none" w:sz="0" w:space="0" w:color="auto"/>
                <w:bottom w:val="none" w:sz="0" w:space="0" w:color="auto"/>
                <w:right w:val="none" w:sz="0" w:space="0" w:color="auto"/>
              </w:divBdr>
              <w:divsChild>
                <w:div w:id="19359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5372">
      <w:bodyDiv w:val="1"/>
      <w:marLeft w:val="0"/>
      <w:marRight w:val="0"/>
      <w:marTop w:val="0"/>
      <w:marBottom w:val="0"/>
      <w:divBdr>
        <w:top w:val="none" w:sz="0" w:space="0" w:color="auto"/>
        <w:left w:val="none" w:sz="0" w:space="0" w:color="auto"/>
        <w:bottom w:val="none" w:sz="0" w:space="0" w:color="auto"/>
        <w:right w:val="none" w:sz="0" w:space="0" w:color="auto"/>
      </w:divBdr>
    </w:div>
    <w:div w:id="1181318877">
      <w:bodyDiv w:val="1"/>
      <w:marLeft w:val="0"/>
      <w:marRight w:val="0"/>
      <w:marTop w:val="0"/>
      <w:marBottom w:val="0"/>
      <w:divBdr>
        <w:top w:val="none" w:sz="0" w:space="0" w:color="auto"/>
        <w:left w:val="none" w:sz="0" w:space="0" w:color="auto"/>
        <w:bottom w:val="none" w:sz="0" w:space="0" w:color="auto"/>
        <w:right w:val="none" w:sz="0" w:space="0" w:color="auto"/>
      </w:divBdr>
    </w:div>
    <w:div w:id="1303999502">
      <w:bodyDiv w:val="1"/>
      <w:marLeft w:val="0"/>
      <w:marRight w:val="0"/>
      <w:marTop w:val="0"/>
      <w:marBottom w:val="0"/>
      <w:divBdr>
        <w:top w:val="none" w:sz="0" w:space="0" w:color="auto"/>
        <w:left w:val="none" w:sz="0" w:space="0" w:color="auto"/>
        <w:bottom w:val="none" w:sz="0" w:space="0" w:color="auto"/>
        <w:right w:val="none" w:sz="0" w:space="0" w:color="auto"/>
      </w:divBdr>
    </w:div>
    <w:div w:id="1323243211">
      <w:bodyDiv w:val="1"/>
      <w:marLeft w:val="0"/>
      <w:marRight w:val="0"/>
      <w:marTop w:val="0"/>
      <w:marBottom w:val="0"/>
      <w:divBdr>
        <w:top w:val="none" w:sz="0" w:space="0" w:color="auto"/>
        <w:left w:val="none" w:sz="0" w:space="0" w:color="auto"/>
        <w:bottom w:val="none" w:sz="0" w:space="0" w:color="auto"/>
        <w:right w:val="none" w:sz="0" w:space="0" w:color="auto"/>
      </w:divBdr>
    </w:div>
    <w:div w:id="1346789187">
      <w:bodyDiv w:val="1"/>
      <w:marLeft w:val="0"/>
      <w:marRight w:val="0"/>
      <w:marTop w:val="0"/>
      <w:marBottom w:val="0"/>
      <w:divBdr>
        <w:top w:val="none" w:sz="0" w:space="0" w:color="auto"/>
        <w:left w:val="none" w:sz="0" w:space="0" w:color="auto"/>
        <w:bottom w:val="none" w:sz="0" w:space="0" w:color="auto"/>
        <w:right w:val="none" w:sz="0" w:space="0" w:color="auto"/>
      </w:divBdr>
    </w:div>
    <w:div w:id="1654944647">
      <w:bodyDiv w:val="1"/>
      <w:marLeft w:val="0"/>
      <w:marRight w:val="0"/>
      <w:marTop w:val="0"/>
      <w:marBottom w:val="0"/>
      <w:divBdr>
        <w:top w:val="none" w:sz="0" w:space="0" w:color="auto"/>
        <w:left w:val="none" w:sz="0" w:space="0" w:color="auto"/>
        <w:bottom w:val="none" w:sz="0" w:space="0" w:color="auto"/>
        <w:right w:val="none" w:sz="0" w:space="0" w:color="auto"/>
      </w:divBdr>
    </w:div>
    <w:div w:id="2047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3268F-BB96-4EAE-81D0-BFC7D029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4059</Words>
  <Characters>23138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2019-11-01T11:20:00Z</cp:lastPrinted>
  <dcterms:created xsi:type="dcterms:W3CDTF">2024-03-21T05:57:00Z</dcterms:created>
  <dcterms:modified xsi:type="dcterms:W3CDTF">2024-03-21T05:57:00Z</dcterms:modified>
</cp:coreProperties>
</file>